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地热能规范采集技术</w:t>
      </w:r>
    </w:p>
    <w:p>
      <w:pPr>
        <w:jc w:val="center"/>
      </w:pPr>
      <w:r>
        <w:rPr>
          <w:rFonts w:hint="eastAsia"/>
          <w:b/>
          <w:bCs/>
          <w:sz w:val="44"/>
          <w:szCs w:val="52"/>
          <w:lang w:eastAsia="zh-CN"/>
        </w:rPr>
        <w:t>评审表</w:t>
      </w:r>
    </w:p>
    <w:tbl>
      <w:tblPr>
        <w:tblStyle w:val="4"/>
        <w:tblpPr w:leftFromText="180" w:rightFromText="180" w:vertAnchor="text" w:horzAnchor="page" w:tblpX="1830" w:tblpY="506"/>
        <w:tblOverlap w:val="never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6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9" w:hRule="atLeast"/>
        </w:trPr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613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9" w:hRule="atLeast"/>
        </w:trPr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采集方式</w:t>
            </w:r>
          </w:p>
        </w:tc>
        <w:tc>
          <w:tcPr>
            <w:tcW w:w="613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9" w:hRule="atLeast"/>
        </w:trPr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采集井数量（附图）</w:t>
            </w:r>
          </w:p>
        </w:tc>
        <w:tc>
          <w:tcPr>
            <w:tcW w:w="613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9" w:hRule="atLeast"/>
        </w:trPr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采集技术评价</w:t>
            </w:r>
          </w:p>
        </w:tc>
        <w:tc>
          <w:tcPr>
            <w:tcW w:w="613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896" w:hRule="atLeast"/>
        </w:trPr>
        <w:tc>
          <w:tcPr>
            <w:tcW w:w="8440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施工单位（签章）：</w:t>
            </w:r>
          </w:p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负责人：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896" w:hRule="atLeast"/>
        </w:trPr>
        <w:tc>
          <w:tcPr>
            <w:tcW w:w="8440" w:type="dxa"/>
            <w:gridSpan w:val="2"/>
            <w:textDirection w:val="lrTb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建设单位（签章）：</w:t>
            </w:r>
          </w:p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负责人：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896" w:hRule="atLeast"/>
        </w:trPr>
        <w:tc>
          <w:tcPr>
            <w:tcW w:w="8440" w:type="dxa"/>
            <w:gridSpan w:val="2"/>
            <w:textDirection w:val="lrTb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监理单位（签章）：</w:t>
            </w:r>
          </w:p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暖通监理：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896" w:hRule="atLeast"/>
        </w:trPr>
        <w:tc>
          <w:tcPr>
            <w:tcW w:w="8440" w:type="dxa"/>
            <w:gridSpan w:val="2"/>
            <w:textDirection w:val="lrTb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评审论证结论（签章）：</w:t>
            </w:r>
          </w:p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负责人：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66" w:hRule="atLeast"/>
        </w:trPr>
        <w:tc>
          <w:tcPr>
            <w:tcW w:w="8440" w:type="dxa"/>
            <w:gridSpan w:val="2"/>
            <w:textDirection w:val="lrTb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监管单位（签章）：</w:t>
            </w:r>
          </w:p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负责人：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注：项目结束之日起</w:t>
      </w:r>
      <w:r>
        <w:rPr>
          <w:rFonts w:hint="eastAsia"/>
          <w:lang w:val="en-US" w:eastAsia="zh-CN"/>
        </w:rPr>
        <w:t>7日内申报竣工验收。</w:t>
      </w:r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RomanS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61DDA"/>
    <w:rsid w:val="0B061DDA"/>
    <w:rsid w:val="0CFA7016"/>
    <w:rsid w:val="58C07DE4"/>
    <w:rsid w:val="7F413D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2015-11-04T02:04:00Z</dcterms:created>
  <dc:creator>Administrator</dc:creator>
  <cp:lastModifiedBy>Administrator</cp:lastModifiedBy>
  <cp:lastPrinted>2015-12-30T04:56:09Z</cp:lastPrinted>
  <dcterms:modified xsi:type="dcterms:W3CDTF">2015-12-30T04:57:02Z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