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关于举办2</w:t>
      </w:r>
      <w:r>
        <w:rPr>
          <w:rFonts w:ascii="黑体" w:hAnsi="黑体" w:eastAsia="黑体" w:cs="黑体"/>
          <w:b/>
          <w:bCs/>
          <w:color w:val="FF0000"/>
          <w:sz w:val="44"/>
          <w:szCs w:val="44"/>
        </w:rPr>
        <w:t>01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第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期地热能和地源热泵项目（高级）管理人员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eastAsia="zh-CN"/>
        </w:rPr>
        <w:t>研修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班的通知</w:t>
      </w:r>
    </w:p>
    <w:p>
      <w:pPr>
        <w:tabs>
          <w:tab w:val="left" w:pos="5895"/>
        </w:tabs>
        <w:spacing w:line="21" w:lineRule="atLeast"/>
        <w:rPr>
          <w:rFonts w:asciiTheme="minorEastAsia" w:hAnsiTheme="minorEastAsia" w:cstheme="minorEastAsia"/>
          <w:b/>
          <w:sz w:val="30"/>
          <w:szCs w:val="30"/>
        </w:rPr>
      </w:pPr>
    </w:p>
    <w:p>
      <w:pPr>
        <w:tabs>
          <w:tab w:val="left" w:pos="5895"/>
        </w:tabs>
        <w:spacing w:line="21" w:lineRule="atLeast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各有关单位：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随着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宏伟的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《地热能开发利用“十三五”规划》以及《北方地区冬季清洁取暖规划（2017-2021）》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、《关于开展中央财政支持北方地区冬季清洁取暖试点工作的通知》等重磅政策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的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落地实施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，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地热能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行业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迎来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了飞速发展机遇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地热能及地源热泵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产品与技术已如火如荼的在全国大范围推广和应用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。与此同时，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更多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财力雄厚的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央企以及专业投资公司和产业基金的加入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，也让地热能和地源热泵行业企业面临新一轮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洗牌。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人才作为企业发展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之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根本，早已成为业界的普遍共识。地源热泵产业联盟作为地热能和地源热泵行业内凝聚了企业、专业机构、专业人士和普通用户的非营利性社团，成立伊始，就将为行业培养更多专业人才的目标作为联盟的主要工作之一，以促进我国地热能和地源热泵行业的健康发展。联盟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从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2017年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年初开始，已在国内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成功举办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了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期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地热能和地源热泵项目（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初级、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中级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、高级以及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  <w:t>PPP+地热能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）管理人员培训班，为地热能和地源热泵企业培训了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  <w:t>300多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名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地热能和地源热泵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项目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管理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和技术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人才。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  <w:t>2019年3月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，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由沈阳市地源热泵协会、河南省暖通空调冷冻节能协会、湖北省暨武汉市土木建筑学会地源热泵专业委员会联合主办，地源热泵产业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联盟组织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“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  <w:t>2019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第二期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地热能和地源热泵项目（高级）管理人员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研修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班”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将在郑州举办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，为更多的地热能和地源热泵企业培训技术总工程师、副总工程师，以及高端复合型管理人才。本期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研修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班将聘请具有多年实战经验的地热能和地源热泵行业高级讲师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为学员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开展为期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两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天的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面对面专业研讨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培训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和考察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>主办单位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沈阳市地源热泵协会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河南省暖通空调冷冻节能协会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eastAsia="zh-CN"/>
        </w:rPr>
        <w:t>湖北省暨武汉市土木建筑学会地源热泵专业委员会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>二、承办单位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 xml:space="preserve">   《地源热泵》杂志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>协办单位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7"/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顶峰节能科技集团有限公司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培训对象 </w:t>
      </w:r>
      <w:r>
        <w:rPr>
          <w:rStyle w:val="7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br w:type="textWrapping"/>
      </w:r>
      <w:r>
        <w:rPr>
          <w:rStyle w:val="7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在职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eastAsia="zh-CN"/>
        </w:rPr>
        <w:t>企业总监，研究院院长，企业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技术总工、副总工、总经理、副总经理，及拟向以上职务发展的具有两年以上从业经验的人员。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  <w:t>培训内容及报名要求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1、培训内容：通过培训，能熟练带领地热能、地源热泵相关技术团队管理和运作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大型的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地热能和地源热泵项目；并解决工作中比较复杂的相关技术问题。培训</w:t>
      </w:r>
      <w:r>
        <w:rPr>
          <w:rFonts w:asciiTheme="minorEastAsia" w:hAnsiTheme="minorEastAsia" w:cstheme="minorEastAsia"/>
          <w:bCs/>
          <w:sz w:val="28"/>
          <w:szCs w:val="28"/>
        </w:rPr>
        <w:t>结束后,参训人员将进行结业考试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，</w:t>
      </w:r>
      <w:r>
        <w:rPr>
          <w:rFonts w:asciiTheme="minorEastAsia" w:hAnsiTheme="minorEastAsia" w:cstheme="minorEastAsia"/>
          <w:bCs/>
          <w:sz w:val="28"/>
          <w:szCs w:val="28"/>
        </w:rPr>
        <w:t>考试合格者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将</w:t>
      </w:r>
      <w:r>
        <w:rPr>
          <w:rFonts w:asciiTheme="minorEastAsia" w:hAnsiTheme="minorEastAsia" w:cstheme="minorEastAsia"/>
          <w:bCs/>
          <w:sz w:val="28"/>
          <w:szCs w:val="28"/>
        </w:rPr>
        <w:t>颁发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培训</w:t>
      </w:r>
      <w:r>
        <w:rPr>
          <w:rFonts w:asciiTheme="minorEastAsia" w:hAnsiTheme="minorEastAsia" w:cstheme="minorEastAsia"/>
          <w:bCs/>
          <w:sz w:val="28"/>
          <w:szCs w:val="28"/>
        </w:rPr>
        <w:t>证书。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2、报名要求：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具有至少2年以上地热和地源热泵项目施工、管理等从业经验人员，或地热能、地源热泵企业已在职技术负责人或中高层管理以上人员。为保证培训质量，本期培训仅限80名学员。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六、培训时间和地点 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 xml:space="preserve">    1.培训时间：201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年</w:t>
      </w:r>
      <w:r>
        <w:rPr>
          <w:rFonts w:asciiTheme="minorEastAsia" w:hAnsiTheme="minorEastAsia" w:cstheme="minorEastAsia"/>
          <w:bCs/>
          <w:sz w:val="28"/>
          <w:szCs w:val="28"/>
        </w:rPr>
        <w:t>3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—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日（</w:t>
      </w:r>
      <w:r>
        <w:rPr>
          <w:rFonts w:asciiTheme="minorEastAsia" w:hAnsiTheme="minorEastAsia" w:cstheme="minorEastAsia"/>
          <w:bCs/>
          <w:sz w:val="28"/>
          <w:szCs w:val="28"/>
        </w:rPr>
        <w:t>3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日下午报到）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 xml:space="preserve">    2.培训地点：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郑州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 xml:space="preserve">    3.培训费用：非会员5800元，会员4800元（费用包括3天共7次圆桌用餐费，培训资料费，场地费，培训讲师费，培训税费，培训证书工本费，快递邮寄费。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第一期高级班学员本人可免费参加本期培训，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培训教材费，食宿自理）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七、</w:t>
      </w:r>
      <w:r>
        <w:rPr>
          <w:rStyle w:val="7"/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报名</w:t>
      </w:r>
      <w:r>
        <w:rPr>
          <w:rStyle w:val="7"/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 xml:space="preserve">联系人：陈敏之 13331132168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Theme="minorEastAsia" w:hAnsi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 xml:space="preserve">网址：www.dyrbw.com 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val="en-US" w:eastAsia="zh-CN"/>
        </w:rPr>
        <w:t>3301027736@qq.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com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Theme="minorEastAsia" w:hAnsi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 xml:space="preserve">地址：北京市朝阳区西坝河西里28号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Theme="minorEastAsia" w:hAnsiTheme="minorEastAsia" w:cstheme="minorEastAsia"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Theme="minorEastAsia" w:hAnsiTheme="minorEastAsia" w:cstheme="minorEastAsia"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Theme="minorEastAsia" w:hAnsiTheme="minorEastAsia" w:cstheme="minorEastAsia"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Theme="minorEastAsia" w:hAnsiTheme="minorEastAsia" w:cstheme="minorEastAsia"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Theme="minorEastAsia" w:hAnsiTheme="minorEastAsia" w:cstheme="minorEastAsia"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widowControl/>
        <w:rPr>
          <w:rFonts w:ascii="华文细黑" w:hAnsi="华文细黑" w:eastAsia="华文细黑" w:cs="宋体"/>
          <w:b/>
          <w:color w:val="000000"/>
          <w:sz w:val="24"/>
          <w:shd w:val="clear" w:color="auto" w:fill="FFFFFF"/>
        </w:rPr>
      </w:pPr>
      <w:r>
        <w:rPr>
          <w:rFonts w:hint="eastAsia" w:ascii="华文细黑" w:hAnsi="华文细黑" w:eastAsia="华文细黑" w:cs="宋体"/>
          <w:b/>
          <w:color w:val="000000"/>
          <w:sz w:val="24"/>
          <w:shd w:val="clear" w:color="auto" w:fill="FFFFFF"/>
        </w:rPr>
        <w:t xml:space="preserve">附件：     </w:t>
      </w:r>
      <w:r>
        <w:rPr>
          <w:rFonts w:ascii="华文细黑" w:hAnsi="华文细黑" w:eastAsia="华文细黑" w:cs="宋体"/>
          <w:b/>
          <w:color w:val="000000"/>
          <w:sz w:val="24"/>
          <w:shd w:val="clear" w:color="auto" w:fill="FFFFFF"/>
        </w:rPr>
        <w:t xml:space="preserve">  </w:t>
      </w:r>
      <w:r>
        <w:rPr>
          <w:rFonts w:hint="eastAsia" w:ascii="华文细黑" w:hAnsi="华文细黑" w:eastAsia="华文细黑" w:cs="宋体"/>
          <w:b/>
          <w:color w:val="000000"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</w:rPr>
        <w:t>高级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</w:rPr>
        <w:t>项目管理人员培训报名表</w:t>
      </w:r>
    </w:p>
    <w:p>
      <w:pPr>
        <w:spacing w:before="312" w:beforeLines="100"/>
        <w:rPr>
          <w:rFonts w:hint="eastAsia" w:ascii="华文细黑" w:hAnsi="华文细黑" w:eastAsia="华文细黑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华文细黑" w:hAnsi="华文细黑" w:eastAsia="华文细黑" w:cs="宋体"/>
          <w:b/>
          <w:color w:val="000000"/>
          <w:kern w:val="0"/>
          <w:sz w:val="24"/>
        </w:rPr>
        <w:t xml:space="preserve">                                     </w:t>
      </w:r>
      <w:r>
        <w:rPr>
          <w:rFonts w:ascii="华文细黑" w:hAnsi="华文细黑" w:eastAsia="华文细黑" w:cs="宋体"/>
          <w:b/>
          <w:color w:val="000000"/>
          <w:kern w:val="0"/>
          <w:sz w:val="24"/>
        </w:rPr>
        <w:t xml:space="preserve">       </w:t>
      </w:r>
      <w:r>
        <w:rPr>
          <w:rFonts w:hint="eastAsia" w:ascii="华文细黑" w:hAnsi="华文细黑" w:eastAsia="华文细黑" w:cs="宋体"/>
          <w:b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华文细黑" w:hAnsi="华文细黑" w:eastAsia="华文细黑" w:cs="宋体"/>
          <w:b/>
          <w:color w:val="000000"/>
          <w:kern w:val="0"/>
          <w:sz w:val="24"/>
        </w:rPr>
        <w:t xml:space="preserve"> </w:t>
      </w:r>
      <w:r>
        <w:rPr>
          <w:rFonts w:hint="eastAsia" w:ascii="华文细黑" w:hAnsi="华文细黑" w:eastAsia="华文细黑" w:cs="宋体"/>
          <w:b/>
          <w:color w:val="000000"/>
          <w:kern w:val="0"/>
          <w:sz w:val="24"/>
        </w:rPr>
        <w:t xml:space="preserve">经办人:  </w:t>
      </w:r>
      <w:r>
        <w:rPr>
          <w:rFonts w:hint="eastAsia" w:ascii="华文细黑" w:hAnsi="华文细黑" w:eastAsia="华文细黑" w:cs="宋体"/>
          <w:b/>
          <w:color w:val="000000"/>
          <w:kern w:val="0"/>
          <w:sz w:val="24"/>
          <w:lang w:eastAsia="zh-CN"/>
        </w:rPr>
        <w:t>陈敏之</w:t>
      </w:r>
    </w:p>
    <w:tbl>
      <w:tblPr>
        <w:tblStyle w:val="5"/>
        <w:tblpPr w:leftFromText="180" w:rightFromText="180" w:vertAnchor="text" w:horzAnchor="page" w:tblpX="1648" w:tblpY="16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392"/>
        <w:gridCol w:w="1499"/>
        <w:gridCol w:w="1185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73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color w:val="000000"/>
                <w:sz w:val="24"/>
              </w:rPr>
              <w:t>电    话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3250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73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9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color w:val="000000"/>
                <w:sz w:val="24"/>
              </w:rPr>
              <w:t>参加人数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color w:val="000000"/>
                <w:sz w:val="24"/>
              </w:rPr>
              <w:t>费  用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9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color w:val="000000"/>
                <w:sz w:val="24"/>
              </w:rPr>
              <w:t>姓    名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color w:val="000000"/>
                <w:sz w:val="24"/>
              </w:rPr>
              <w:t>性  别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color w:val="000000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9" w:type="dxa"/>
          </w:tcPr>
          <w:p>
            <w:pPr>
              <w:snapToGrid w:val="0"/>
              <w:spacing w:before="156" w:beforeLines="50" w:line="200" w:lineRule="exact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499" w:type="dxa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4435" w:type="dxa"/>
            <w:gridSpan w:val="2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9" w:type="dxa"/>
          </w:tcPr>
          <w:p>
            <w:pPr>
              <w:snapToGrid w:val="0"/>
              <w:spacing w:before="156" w:beforeLines="50" w:line="200" w:lineRule="exact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499" w:type="dxa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4435" w:type="dxa"/>
            <w:gridSpan w:val="2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9" w:type="dxa"/>
          </w:tcPr>
          <w:p>
            <w:pPr>
              <w:snapToGrid w:val="0"/>
              <w:spacing w:before="156" w:beforeLines="50" w:line="200" w:lineRule="exact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499" w:type="dxa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4435" w:type="dxa"/>
            <w:gridSpan w:val="2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9" w:type="dxa"/>
          </w:tcPr>
          <w:p>
            <w:pPr>
              <w:snapToGrid w:val="0"/>
              <w:spacing w:before="156" w:beforeLines="50" w:line="200" w:lineRule="exact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499" w:type="dxa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4435" w:type="dxa"/>
            <w:gridSpan w:val="2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9" w:type="dxa"/>
          </w:tcPr>
          <w:p>
            <w:pPr>
              <w:snapToGrid w:val="0"/>
              <w:spacing w:before="156" w:beforeLines="50" w:line="200" w:lineRule="exact"/>
              <w:jc w:val="center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499" w:type="dxa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4435" w:type="dxa"/>
            <w:gridSpan w:val="2"/>
          </w:tcPr>
          <w:p>
            <w:pPr>
              <w:snapToGrid w:val="0"/>
              <w:spacing w:before="156" w:beforeLines="50" w:line="200" w:lineRule="exact"/>
              <w:rPr>
                <w:rFonts w:ascii="华文细黑" w:hAnsi="华文细黑" w:eastAsia="华文细黑" w:cstheme="min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</w:trPr>
        <w:tc>
          <w:tcPr>
            <w:tcW w:w="142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华文细黑" w:hAnsi="华文细黑" w:eastAsia="华文细黑" w:cstheme="minorEastAsia"/>
                <w:b/>
                <w:spacing w:val="20"/>
                <w:sz w:val="24"/>
              </w:rPr>
            </w:pPr>
            <w:r>
              <w:rPr>
                <w:rFonts w:hint="eastAsia" w:ascii="华文细黑" w:hAnsi="华文细黑" w:eastAsia="华文细黑" w:cstheme="minorEastAsia"/>
                <w:b/>
                <w:spacing w:val="20"/>
                <w:sz w:val="24"/>
              </w:rPr>
              <w:t>如住宿</w:t>
            </w:r>
          </w:p>
          <w:p>
            <w:pPr>
              <w:snapToGrid w:val="0"/>
              <w:spacing w:line="360" w:lineRule="auto"/>
              <w:jc w:val="center"/>
              <w:rPr>
                <w:rFonts w:ascii="华文细黑" w:hAnsi="华文细黑" w:eastAsia="华文细黑" w:cstheme="minorEastAsia"/>
                <w:b/>
                <w:spacing w:val="20"/>
                <w:sz w:val="24"/>
                <w:u w:val="single"/>
              </w:rPr>
            </w:pPr>
            <w:r>
              <w:rPr>
                <w:rFonts w:hint="eastAsia" w:ascii="华文细黑" w:hAnsi="华文细黑" w:eastAsia="华文细黑" w:cstheme="minorEastAsia"/>
                <w:b/>
                <w:spacing w:val="20"/>
                <w:sz w:val="24"/>
              </w:rPr>
              <w:t>请勾选</w:t>
            </w:r>
          </w:p>
        </w:tc>
        <w:tc>
          <w:tcPr>
            <w:tcW w:w="7326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ind w:left="721" w:hanging="720" w:hangingChars="300"/>
              <w:rPr>
                <w:rFonts w:hint="eastAsia" w:ascii="华文细黑" w:hAnsi="华文细黑" w:eastAsia="华文细黑" w:cstheme="minorEastAsia"/>
                <w:b/>
                <w:bCs/>
                <w:sz w:val="24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sz w:val="24"/>
              </w:rPr>
              <w:t xml:space="preserve">（ </w:t>
            </w:r>
            <w:r>
              <w:rPr>
                <w:rFonts w:hint="eastAsia" w:ascii="华文细黑" w:hAnsi="华文细黑" w:eastAsia="华文细黑" w:cstheme="minorEastAsia"/>
                <w:b/>
                <w:bCs/>
                <w:sz w:val="24"/>
                <w:lang w:val="en-US" w:eastAsia="zh-CN"/>
              </w:rPr>
              <w:t>300</w:t>
            </w:r>
            <w:r>
              <w:rPr>
                <w:rFonts w:ascii="华文细黑" w:hAnsi="华文细黑" w:eastAsia="华文细黑" w:cstheme="minorEastAsia"/>
                <w:b/>
                <w:bCs/>
                <w:sz w:val="24"/>
              </w:rPr>
              <w:t xml:space="preserve">  </w:t>
            </w:r>
            <w:r>
              <w:rPr>
                <w:rFonts w:hint="eastAsia" w:ascii="华文细黑" w:hAnsi="华文细黑" w:eastAsia="华文细黑" w:cstheme="minorEastAsia"/>
                <w:b/>
                <w:bCs/>
                <w:sz w:val="24"/>
              </w:rPr>
              <w:t>）</w:t>
            </w:r>
            <w:r>
              <w:rPr>
                <w:rFonts w:hint="eastAsia" w:ascii="华文细黑" w:hAnsi="华文细黑" w:eastAsia="华文细黑" w:cstheme="minorEastAsia"/>
                <w:b/>
                <w:bCs/>
                <w:sz w:val="24"/>
                <w:lang w:eastAsia="zh-CN"/>
              </w:rPr>
              <w:t>标准间</w:t>
            </w:r>
            <w:r>
              <w:rPr>
                <w:rFonts w:hint="eastAsia" w:ascii="华文细黑" w:hAnsi="华文细黑" w:eastAsia="华文细黑" w:cstheme="minorEastAsia"/>
                <w:b/>
                <w:bCs/>
                <w:sz w:val="24"/>
              </w:rPr>
              <w:t>（含双早）</w:t>
            </w:r>
            <w:r>
              <w:rPr>
                <w:rFonts w:hint="eastAsia" w:ascii="华文细黑" w:hAnsi="华文细黑" w:eastAsia="华文细黑" w:cstheme="minorEastAsia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细黑" w:hAnsi="华文细黑" w:eastAsia="华文细黑" w:cstheme="minorEastAsia"/>
                <w:b/>
                <w:bCs/>
                <w:sz w:val="24"/>
              </w:rPr>
              <w:t xml:space="preserve">（ </w:t>
            </w:r>
            <w:r>
              <w:rPr>
                <w:rFonts w:ascii="华文细黑" w:hAnsi="华文细黑" w:eastAsia="华文细黑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="华文细黑" w:hAnsi="华文细黑" w:eastAsia="华文细黑" w:cstheme="minorEastAsia"/>
                <w:b/>
                <w:bCs/>
                <w:sz w:val="24"/>
                <w:lang w:val="en-US" w:eastAsia="zh-CN"/>
              </w:rPr>
              <w:t>300</w:t>
            </w:r>
            <w:r>
              <w:rPr>
                <w:rFonts w:ascii="华文细黑" w:hAnsi="华文细黑" w:eastAsia="华文细黑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="华文细黑" w:hAnsi="华文细黑" w:eastAsia="华文细黑" w:cstheme="minorEastAsia"/>
                <w:b/>
                <w:bCs/>
                <w:sz w:val="24"/>
              </w:rPr>
              <w:t>）</w:t>
            </w:r>
            <w:r>
              <w:rPr>
                <w:rFonts w:hint="eastAsia" w:ascii="华文细黑" w:hAnsi="华文细黑" w:eastAsia="华文细黑" w:cstheme="minor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 w:cstheme="minorEastAsia"/>
                <w:b/>
                <w:bCs/>
                <w:sz w:val="24"/>
              </w:rPr>
              <w:t>大床房（含双早）</w:t>
            </w:r>
          </w:p>
          <w:p>
            <w:pPr>
              <w:snapToGrid w:val="0"/>
              <w:spacing w:before="156" w:beforeLines="50" w:line="360" w:lineRule="auto"/>
              <w:ind w:left="721" w:hanging="720" w:hangingChars="300"/>
              <w:rPr>
                <w:rFonts w:hint="eastAsia" w:ascii="华文细黑" w:hAnsi="华文细黑" w:eastAsia="华文细黑" w:cstheme="minorEastAsia"/>
                <w:b/>
                <w:bCs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</w:trPr>
        <w:tc>
          <w:tcPr>
            <w:tcW w:w="142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细黑" w:hAnsi="华文细黑" w:eastAsia="华文细黑" w:cstheme="minorEastAsia"/>
                <w:b/>
                <w:bCs/>
                <w:spacing w:val="20"/>
                <w:sz w:val="24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spacing w:val="20"/>
                <w:sz w:val="24"/>
              </w:rPr>
              <w:t>银行汇</w:t>
            </w:r>
          </w:p>
          <w:p>
            <w:pPr>
              <w:snapToGrid w:val="0"/>
              <w:spacing w:line="360" w:lineRule="auto"/>
              <w:jc w:val="center"/>
              <w:rPr>
                <w:rFonts w:ascii="华文细黑" w:hAnsi="华文细黑" w:eastAsia="华文细黑" w:cstheme="minorEastAsia"/>
                <w:spacing w:val="20"/>
                <w:sz w:val="24"/>
                <w:u w:val="single"/>
              </w:rPr>
            </w:pPr>
            <w:r>
              <w:rPr>
                <w:rFonts w:hint="eastAsia" w:ascii="华文细黑" w:hAnsi="华文细黑" w:eastAsia="华文细黑" w:cstheme="minorEastAsia"/>
                <w:b/>
                <w:bCs/>
                <w:spacing w:val="20"/>
                <w:sz w:val="24"/>
              </w:rPr>
              <w:t>款账号</w:t>
            </w:r>
          </w:p>
        </w:tc>
        <w:tc>
          <w:tcPr>
            <w:tcW w:w="7326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华文细黑" w:hAnsi="华文细黑" w:eastAsia="华文细黑" w:cs="宋体"/>
                <w:b/>
                <w:bCs/>
                <w:color w:val="000000"/>
                <w:spacing w:val="16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spacing w:val="16"/>
                <w:sz w:val="24"/>
              </w:rPr>
              <w:t>开 户 行 ：中国建设银行北京通州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spacing w:val="16"/>
                <w:sz w:val="24"/>
                <w:lang w:eastAsia="zh-CN"/>
              </w:rPr>
              <w:t>分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spacing w:val="16"/>
                <w:sz w:val="24"/>
              </w:rPr>
              <w:t>行</w:t>
            </w:r>
          </w:p>
          <w:p>
            <w:pPr>
              <w:snapToGrid w:val="0"/>
              <w:spacing w:line="360" w:lineRule="auto"/>
              <w:rPr>
                <w:rFonts w:ascii="华文细黑" w:hAnsi="华文细黑" w:eastAsia="华文细黑" w:cs="宋体"/>
                <w:b/>
                <w:bCs/>
                <w:color w:val="000000"/>
                <w:spacing w:val="16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spacing w:val="16"/>
                <w:sz w:val="24"/>
              </w:rPr>
              <w:t>开户名称 ：北京快能帮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spacing w:val="16"/>
                <w:sz w:val="24"/>
                <w:lang w:eastAsia="zh-CN"/>
              </w:rPr>
              <w:t>展览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spacing w:val="16"/>
                <w:sz w:val="24"/>
              </w:rPr>
              <w:t>有限公司</w:t>
            </w:r>
          </w:p>
          <w:p>
            <w:pPr>
              <w:snapToGrid w:val="0"/>
              <w:spacing w:line="360" w:lineRule="auto"/>
              <w:rPr>
                <w:rFonts w:ascii="华文细黑" w:hAnsi="华文细黑" w:eastAsia="华文细黑" w:cs="宋体"/>
                <w:b/>
                <w:bCs/>
                <w:color w:val="000000"/>
                <w:spacing w:val="16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spacing w:val="16"/>
                <w:sz w:val="24"/>
              </w:rPr>
              <w:t>开户帐号 ：11050172360000002189</w:t>
            </w:r>
          </w:p>
          <w:p>
            <w:pPr>
              <w:snapToGrid w:val="0"/>
              <w:spacing w:line="360" w:lineRule="auto"/>
              <w:rPr>
                <w:rFonts w:ascii="华文细黑" w:hAnsi="华文细黑" w:eastAsia="华文细黑" w:cs="宋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华文细黑" w:hAnsi="华文细黑" w:eastAsia="华文细黑" w:cs="宋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华文细黑" w:hAnsi="华文细黑" w:eastAsia="华文细黑" w:cs="宋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华文细黑" w:hAnsi="华文细黑" w:eastAsia="华文细黑" w:cs="宋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华文细黑" w:hAnsi="华文细黑" w:eastAsia="华文细黑" w:cs="宋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华文细黑" w:hAnsi="华文细黑" w:eastAsia="华文细黑" w:cs="宋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华文细黑" w:hAnsi="华文细黑" w:eastAsia="华文细黑" w:cs="宋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华文细黑" w:hAnsi="华文细黑" w:eastAsia="华文细黑" w:cstheme="minorEastAsia"/>
                <w:b/>
                <w:spacing w:val="2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</w:rPr>
      </w:pPr>
      <w:r>
        <w:rPr>
          <w:rFonts w:hint="eastAsia" w:asciiTheme="minorEastAsia" w:hAnsiTheme="minorEastAsia" w:cstheme="minorEastAsia"/>
          <w:b/>
          <w:color w:val="FF0000"/>
          <w:spacing w:val="20"/>
          <w:szCs w:val="21"/>
        </w:rPr>
        <w:t>注：参加培训人员请尽快将报名表填好传回，并于一周内汇款，以便编排座序及准备培训教材（座序为回执表回传顺序）。传真：010-84511327。</w:t>
      </w:r>
    </w:p>
    <w:sectPr>
      <w:headerReference r:id="rId3" w:type="default"/>
      <w:pgSz w:w="11906" w:h="16838"/>
      <w:pgMar w:top="567" w:right="1797" w:bottom="1440" w:left="1797" w:header="62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60" w:lineRule="exact"/>
      <w:jc w:val="center"/>
      <w:rPr>
        <w:rFonts w:ascii="华文仿宋" w:hAnsi="华文仿宋" w:eastAsia="华文仿宋" w:cs="华文仿宋"/>
        <w:b/>
        <w:color w:val="FF0000"/>
        <w:sz w:val="52"/>
        <w:szCs w:val="52"/>
      </w:rPr>
    </w:pPr>
    <w:r>
      <w:rPr>
        <w:rFonts w:hint="eastAsia" w:ascii="华文仿宋" w:hAnsi="华文仿宋" w:eastAsia="华文仿宋" w:cs="华文仿宋"/>
        <w:b/>
        <w:color w:val="FF0000"/>
        <w:sz w:val="52"/>
        <w:szCs w:val="52"/>
        <w:lang w:eastAsia="zh-CN"/>
      </w:rPr>
      <w:t>沈阳市地源热泵协</w:t>
    </w:r>
    <w:r>
      <w:rPr>
        <w:rFonts w:hint="eastAsia" w:ascii="华文仿宋" w:hAnsi="华文仿宋" w:eastAsia="华文仿宋" w:cs="华文仿宋"/>
        <w:b/>
        <w:color w:val="FF0000"/>
        <w:sz w:val="52"/>
        <w:szCs w:val="52"/>
      </w:rPr>
      <w:t>会</w:t>
    </w:r>
  </w:p>
  <w:p>
    <w:pPr>
      <w:spacing w:line="660" w:lineRule="exact"/>
      <w:jc w:val="center"/>
      <w:rPr>
        <w:rFonts w:hint="eastAsia" w:ascii="华文仿宋" w:hAnsi="华文仿宋" w:eastAsia="华文仿宋" w:cs="华文仿宋"/>
        <w:b/>
        <w:color w:val="FF0000"/>
        <w:spacing w:val="-20"/>
        <w:w w:val="90"/>
        <w:kern w:val="10"/>
        <w:sz w:val="52"/>
        <w:szCs w:val="52"/>
        <w:lang w:eastAsia="zh-CN"/>
      </w:rPr>
    </w:pPr>
    <w:r>
      <w:rPr>
        <w:rFonts w:hint="eastAsia" w:ascii="华文仿宋" w:hAnsi="华文仿宋" w:eastAsia="华文仿宋" w:cs="华文仿宋"/>
        <w:b/>
        <w:color w:val="FF0000"/>
        <w:spacing w:val="-20"/>
        <w:w w:val="90"/>
        <w:kern w:val="10"/>
        <w:sz w:val="52"/>
        <w:szCs w:val="52"/>
        <w:lang w:eastAsia="zh-CN"/>
      </w:rPr>
      <w:t>河南省暖通空调冷冻节能协会</w:t>
    </w:r>
  </w:p>
  <w:p>
    <w:pPr>
      <w:spacing w:line="660" w:lineRule="exact"/>
      <w:jc w:val="center"/>
      <w:rPr>
        <w:rFonts w:hint="eastAsia" w:ascii="华文仿宋" w:hAnsi="华文仿宋" w:eastAsia="华文仿宋" w:cs="华文仿宋"/>
        <w:b/>
        <w:color w:val="FF0000"/>
        <w:spacing w:val="-23"/>
        <w:w w:val="80"/>
        <w:kern w:val="10"/>
        <w:sz w:val="52"/>
        <w:szCs w:val="52"/>
        <w:lang w:eastAsia="zh-CN"/>
      </w:rPr>
    </w:pPr>
    <w:r>
      <w:rPr>
        <w:rFonts w:hint="eastAsia" w:ascii="华文仿宋" w:hAnsi="华文仿宋" w:eastAsia="华文仿宋" w:cs="华文仿宋"/>
        <w:b/>
        <w:color w:val="FF0000"/>
        <w:spacing w:val="-23"/>
        <w:w w:val="80"/>
        <w:kern w:val="10"/>
        <w:sz w:val="52"/>
        <w:szCs w:val="52"/>
        <w:lang w:eastAsia="zh-CN"/>
      </w:rPr>
      <w:t>湖北省暨武汉市土木建筑学会地源热泵专业委员会</w:t>
    </w:r>
  </w:p>
  <w:p>
    <w:pPr>
      <w:spacing w:line="660" w:lineRule="exact"/>
      <w:jc w:val="both"/>
      <w:rPr>
        <w:b/>
        <w:color w:val="FF0000"/>
        <w:sz w:val="72"/>
      </w:rPr>
    </w:pPr>
    <w:r>
      <w:rPr>
        <w:rFonts w:hint="eastAsia"/>
        <w:b/>
        <w:color w:val="FF0000"/>
        <w:sz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-237490</wp:posOffset>
              </wp:positionH>
              <wp:positionV relativeFrom="paragraph">
                <wp:posOffset>250825</wp:posOffset>
              </wp:positionV>
              <wp:extent cx="5760085" cy="0"/>
              <wp:effectExtent l="0" t="0" r="12700" b="190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.7pt;margin-top:19.75pt;height:0pt;width:453.55pt;mso-position-horizontal-relative:margin;z-index:251659264;mso-width-relative:page;mso-height-relative:page;" filled="f" stroked="t" coordsize="21600,21600" o:gfxdata="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/r3q9YAAAAJAQAADwAAAAAAAAABACAAAAAiAAAAZHJzL2Rv&#10;d25yZXYueG1sUEsBAhQAFAAAAAgAh07iQETaxcjKAQAAZAMAAA4AAAAAAAAAAQAgAAAAJQEAAGRy&#10;cy9lMm9Eb2MueG1sUEsFBgAAAAAGAAYAWQEAAGEFAAAAAA==&#10;">
              <v:fill on="f" focussize="0,0"/>
              <v:stroke weight="1.5pt" color="#FF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1FD8"/>
    <w:multiLevelType w:val="singleLevel"/>
    <w:tmpl w:val="59351FD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3FB4E6"/>
    <w:multiLevelType w:val="singleLevel"/>
    <w:tmpl w:val="593FB4E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93"/>
    <w:rsid w:val="00003796"/>
    <w:rsid w:val="00035DF3"/>
    <w:rsid w:val="00057833"/>
    <w:rsid w:val="00074613"/>
    <w:rsid w:val="00085FBD"/>
    <w:rsid w:val="00086A93"/>
    <w:rsid w:val="000A37BF"/>
    <w:rsid w:val="000D793A"/>
    <w:rsid w:val="0011476B"/>
    <w:rsid w:val="0015701A"/>
    <w:rsid w:val="00180FD7"/>
    <w:rsid w:val="00185D05"/>
    <w:rsid w:val="00197BD3"/>
    <w:rsid w:val="001A2974"/>
    <w:rsid w:val="001A5782"/>
    <w:rsid w:val="001D1D70"/>
    <w:rsid w:val="001F29C1"/>
    <w:rsid w:val="0021271D"/>
    <w:rsid w:val="00270A2F"/>
    <w:rsid w:val="00292CC7"/>
    <w:rsid w:val="002A5CCF"/>
    <w:rsid w:val="002A64FB"/>
    <w:rsid w:val="002B3C75"/>
    <w:rsid w:val="003257D5"/>
    <w:rsid w:val="00325BA6"/>
    <w:rsid w:val="00331C90"/>
    <w:rsid w:val="00374ACB"/>
    <w:rsid w:val="00375125"/>
    <w:rsid w:val="00375AB1"/>
    <w:rsid w:val="00381640"/>
    <w:rsid w:val="003920E8"/>
    <w:rsid w:val="003960D1"/>
    <w:rsid w:val="003B3B94"/>
    <w:rsid w:val="003C41FA"/>
    <w:rsid w:val="003C59F2"/>
    <w:rsid w:val="003D0130"/>
    <w:rsid w:val="003D2C87"/>
    <w:rsid w:val="003E3A02"/>
    <w:rsid w:val="003F13C7"/>
    <w:rsid w:val="003F24CE"/>
    <w:rsid w:val="0043727C"/>
    <w:rsid w:val="00453C9E"/>
    <w:rsid w:val="00470A3D"/>
    <w:rsid w:val="004949DA"/>
    <w:rsid w:val="004B4A93"/>
    <w:rsid w:val="004D610C"/>
    <w:rsid w:val="004F54F7"/>
    <w:rsid w:val="00505DA0"/>
    <w:rsid w:val="00533C74"/>
    <w:rsid w:val="00542D3C"/>
    <w:rsid w:val="00547AC7"/>
    <w:rsid w:val="0055316F"/>
    <w:rsid w:val="005633D5"/>
    <w:rsid w:val="005A1055"/>
    <w:rsid w:val="005A6564"/>
    <w:rsid w:val="005B6431"/>
    <w:rsid w:val="005D11B2"/>
    <w:rsid w:val="005D11C6"/>
    <w:rsid w:val="005F2B64"/>
    <w:rsid w:val="00615175"/>
    <w:rsid w:val="00627708"/>
    <w:rsid w:val="00670996"/>
    <w:rsid w:val="006725D5"/>
    <w:rsid w:val="00675FFD"/>
    <w:rsid w:val="00677D2D"/>
    <w:rsid w:val="006B3B17"/>
    <w:rsid w:val="006B42DE"/>
    <w:rsid w:val="006C0868"/>
    <w:rsid w:val="006C61AB"/>
    <w:rsid w:val="006F4978"/>
    <w:rsid w:val="00715C7C"/>
    <w:rsid w:val="00747923"/>
    <w:rsid w:val="00753F49"/>
    <w:rsid w:val="00776CC7"/>
    <w:rsid w:val="0077711F"/>
    <w:rsid w:val="007E520C"/>
    <w:rsid w:val="00816BA9"/>
    <w:rsid w:val="00816CBF"/>
    <w:rsid w:val="00830B6D"/>
    <w:rsid w:val="00851C0A"/>
    <w:rsid w:val="008A1917"/>
    <w:rsid w:val="008D0DA4"/>
    <w:rsid w:val="008E3F74"/>
    <w:rsid w:val="00914D3C"/>
    <w:rsid w:val="009150C9"/>
    <w:rsid w:val="00950338"/>
    <w:rsid w:val="00961D09"/>
    <w:rsid w:val="009D3682"/>
    <w:rsid w:val="009E5523"/>
    <w:rsid w:val="00A11D8A"/>
    <w:rsid w:val="00A7125D"/>
    <w:rsid w:val="00A728FD"/>
    <w:rsid w:val="00AC5F33"/>
    <w:rsid w:val="00AD685A"/>
    <w:rsid w:val="00B15D75"/>
    <w:rsid w:val="00B2485A"/>
    <w:rsid w:val="00B34D26"/>
    <w:rsid w:val="00BA2F14"/>
    <w:rsid w:val="00BB3BBA"/>
    <w:rsid w:val="00BC50C3"/>
    <w:rsid w:val="00BD00AB"/>
    <w:rsid w:val="00BD20F5"/>
    <w:rsid w:val="00BF74C7"/>
    <w:rsid w:val="00C00BB6"/>
    <w:rsid w:val="00C13EAE"/>
    <w:rsid w:val="00C169C8"/>
    <w:rsid w:val="00C25175"/>
    <w:rsid w:val="00C359EC"/>
    <w:rsid w:val="00C36319"/>
    <w:rsid w:val="00C44EE6"/>
    <w:rsid w:val="00C538A8"/>
    <w:rsid w:val="00C63D7B"/>
    <w:rsid w:val="00C6453D"/>
    <w:rsid w:val="00C927FB"/>
    <w:rsid w:val="00C9371F"/>
    <w:rsid w:val="00D238DE"/>
    <w:rsid w:val="00D33E19"/>
    <w:rsid w:val="00D51042"/>
    <w:rsid w:val="00D54B2D"/>
    <w:rsid w:val="00D7178B"/>
    <w:rsid w:val="00D77D17"/>
    <w:rsid w:val="00DA3924"/>
    <w:rsid w:val="00DB20DC"/>
    <w:rsid w:val="00DB53F0"/>
    <w:rsid w:val="00DD1FB0"/>
    <w:rsid w:val="00E07B38"/>
    <w:rsid w:val="00E23F73"/>
    <w:rsid w:val="00E454C5"/>
    <w:rsid w:val="00E64717"/>
    <w:rsid w:val="00E7285C"/>
    <w:rsid w:val="00E73100"/>
    <w:rsid w:val="00E80128"/>
    <w:rsid w:val="00E91CF5"/>
    <w:rsid w:val="00E92E95"/>
    <w:rsid w:val="00EA2C05"/>
    <w:rsid w:val="00EE512C"/>
    <w:rsid w:val="00EF17A3"/>
    <w:rsid w:val="00EF4F87"/>
    <w:rsid w:val="00F53597"/>
    <w:rsid w:val="00F96484"/>
    <w:rsid w:val="00FB2737"/>
    <w:rsid w:val="00FB5797"/>
    <w:rsid w:val="00FC6A84"/>
    <w:rsid w:val="00FD3F19"/>
    <w:rsid w:val="00FE11D0"/>
    <w:rsid w:val="00FE2FFD"/>
    <w:rsid w:val="00FF21E8"/>
    <w:rsid w:val="00FF23A9"/>
    <w:rsid w:val="011C7168"/>
    <w:rsid w:val="01204AE9"/>
    <w:rsid w:val="01252019"/>
    <w:rsid w:val="013C2B5E"/>
    <w:rsid w:val="013D6AF0"/>
    <w:rsid w:val="013F5A95"/>
    <w:rsid w:val="015D4D81"/>
    <w:rsid w:val="016C7AB4"/>
    <w:rsid w:val="016F3F71"/>
    <w:rsid w:val="01744FD8"/>
    <w:rsid w:val="017F4C16"/>
    <w:rsid w:val="01813149"/>
    <w:rsid w:val="01A86FC3"/>
    <w:rsid w:val="0210794F"/>
    <w:rsid w:val="021514FE"/>
    <w:rsid w:val="023F37A9"/>
    <w:rsid w:val="02422D38"/>
    <w:rsid w:val="0258340D"/>
    <w:rsid w:val="025C0D5A"/>
    <w:rsid w:val="026B31F9"/>
    <w:rsid w:val="026E589E"/>
    <w:rsid w:val="026F133E"/>
    <w:rsid w:val="02991DA1"/>
    <w:rsid w:val="02BA55F8"/>
    <w:rsid w:val="02FE7982"/>
    <w:rsid w:val="030E68DA"/>
    <w:rsid w:val="03130995"/>
    <w:rsid w:val="032218BD"/>
    <w:rsid w:val="035059F0"/>
    <w:rsid w:val="03567645"/>
    <w:rsid w:val="0368013E"/>
    <w:rsid w:val="03854317"/>
    <w:rsid w:val="03967247"/>
    <w:rsid w:val="03AD00A5"/>
    <w:rsid w:val="03B57B80"/>
    <w:rsid w:val="03B6361D"/>
    <w:rsid w:val="03C77661"/>
    <w:rsid w:val="03F34E37"/>
    <w:rsid w:val="03F60E3C"/>
    <w:rsid w:val="043A49B8"/>
    <w:rsid w:val="044B64CF"/>
    <w:rsid w:val="045A4BDF"/>
    <w:rsid w:val="045B5628"/>
    <w:rsid w:val="046838ED"/>
    <w:rsid w:val="046F750B"/>
    <w:rsid w:val="04970236"/>
    <w:rsid w:val="04A37887"/>
    <w:rsid w:val="04B568D3"/>
    <w:rsid w:val="04C02778"/>
    <w:rsid w:val="04C32AE7"/>
    <w:rsid w:val="04C52B77"/>
    <w:rsid w:val="04DA1FC7"/>
    <w:rsid w:val="05016086"/>
    <w:rsid w:val="052A4FC5"/>
    <w:rsid w:val="05446DA5"/>
    <w:rsid w:val="05532AC5"/>
    <w:rsid w:val="055F5FD3"/>
    <w:rsid w:val="056903C5"/>
    <w:rsid w:val="05A8751C"/>
    <w:rsid w:val="05BC5748"/>
    <w:rsid w:val="05D218CB"/>
    <w:rsid w:val="05F04DE2"/>
    <w:rsid w:val="060E780B"/>
    <w:rsid w:val="062C5111"/>
    <w:rsid w:val="06567C8F"/>
    <w:rsid w:val="065E34DA"/>
    <w:rsid w:val="0677689D"/>
    <w:rsid w:val="067E5A35"/>
    <w:rsid w:val="06870C9C"/>
    <w:rsid w:val="068F377C"/>
    <w:rsid w:val="068F5B64"/>
    <w:rsid w:val="06AA31E2"/>
    <w:rsid w:val="06AC75D2"/>
    <w:rsid w:val="06B13208"/>
    <w:rsid w:val="06F66280"/>
    <w:rsid w:val="070808DE"/>
    <w:rsid w:val="071B10B3"/>
    <w:rsid w:val="073B4464"/>
    <w:rsid w:val="073E4B96"/>
    <w:rsid w:val="074E279A"/>
    <w:rsid w:val="07591F2E"/>
    <w:rsid w:val="076C60F6"/>
    <w:rsid w:val="07852FA6"/>
    <w:rsid w:val="078E3C62"/>
    <w:rsid w:val="07AA4908"/>
    <w:rsid w:val="07D27A40"/>
    <w:rsid w:val="07FC7068"/>
    <w:rsid w:val="08062F6A"/>
    <w:rsid w:val="08215635"/>
    <w:rsid w:val="08283B94"/>
    <w:rsid w:val="08744DAF"/>
    <w:rsid w:val="088E0731"/>
    <w:rsid w:val="08A17B5C"/>
    <w:rsid w:val="08BB5540"/>
    <w:rsid w:val="08C71916"/>
    <w:rsid w:val="08DB776F"/>
    <w:rsid w:val="08FA7C91"/>
    <w:rsid w:val="090427F6"/>
    <w:rsid w:val="09141964"/>
    <w:rsid w:val="092B2456"/>
    <w:rsid w:val="09637427"/>
    <w:rsid w:val="096657BA"/>
    <w:rsid w:val="09831184"/>
    <w:rsid w:val="099D6137"/>
    <w:rsid w:val="09AF2744"/>
    <w:rsid w:val="09C50585"/>
    <w:rsid w:val="09D271E5"/>
    <w:rsid w:val="09E6549E"/>
    <w:rsid w:val="0A273B07"/>
    <w:rsid w:val="0A3D540F"/>
    <w:rsid w:val="0A4A68AF"/>
    <w:rsid w:val="0A5310C2"/>
    <w:rsid w:val="0A791A68"/>
    <w:rsid w:val="0AAA10E5"/>
    <w:rsid w:val="0AD332C6"/>
    <w:rsid w:val="0AFF02FE"/>
    <w:rsid w:val="0B156925"/>
    <w:rsid w:val="0B196A30"/>
    <w:rsid w:val="0B1B2672"/>
    <w:rsid w:val="0B4269F9"/>
    <w:rsid w:val="0B860ADC"/>
    <w:rsid w:val="0BA467FC"/>
    <w:rsid w:val="0BB97661"/>
    <w:rsid w:val="0BC51378"/>
    <w:rsid w:val="0BC623BE"/>
    <w:rsid w:val="0BFA2496"/>
    <w:rsid w:val="0BFC1D49"/>
    <w:rsid w:val="0C045CC8"/>
    <w:rsid w:val="0C1634BC"/>
    <w:rsid w:val="0C470FE2"/>
    <w:rsid w:val="0C894EC3"/>
    <w:rsid w:val="0C977384"/>
    <w:rsid w:val="0CCC55D8"/>
    <w:rsid w:val="0CD91F41"/>
    <w:rsid w:val="0CFB6589"/>
    <w:rsid w:val="0D3140B0"/>
    <w:rsid w:val="0D545B74"/>
    <w:rsid w:val="0D890BCD"/>
    <w:rsid w:val="0DA56536"/>
    <w:rsid w:val="0DA64E9B"/>
    <w:rsid w:val="0DEC1226"/>
    <w:rsid w:val="0DFB11ED"/>
    <w:rsid w:val="0E341784"/>
    <w:rsid w:val="0E3D1413"/>
    <w:rsid w:val="0E3E5946"/>
    <w:rsid w:val="0E3F4B41"/>
    <w:rsid w:val="0E673AAC"/>
    <w:rsid w:val="0E9654EB"/>
    <w:rsid w:val="0EB82D72"/>
    <w:rsid w:val="0EBA66CA"/>
    <w:rsid w:val="0ED0005B"/>
    <w:rsid w:val="0ED223F6"/>
    <w:rsid w:val="0F0A68CC"/>
    <w:rsid w:val="0F14410E"/>
    <w:rsid w:val="0F1777CF"/>
    <w:rsid w:val="0F255DFD"/>
    <w:rsid w:val="0F256116"/>
    <w:rsid w:val="0F256AF0"/>
    <w:rsid w:val="0F53619E"/>
    <w:rsid w:val="0F6F66A4"/>
    <w:rsid w:val="0F784B59"/>
    <w:rsid w:val="0FA32D03"/>
    <w:rsid w:val="0FC46BD3"/>
    <w:rsid w:val="0FDC224F"/>
    <w:rsid w:val="102740BA"/>
    <w:rsid w:val="104C0D4C"/>
    <w:rsid w:val="1059004C"/>
    <w:rsid w:val="10661A00"/>
    <w:rsid w:val="107A2512"/>
    <w:rsid w:val="10A624F4"/>
    <w:rsid w:val="10AF50FC"/>
    <w:rsid w:val="10B354CE"/>
    <w:rsid w:val="10F808D4"/>
    <w:rsid w:val="10FD7801"/>
    <w:rsid w:val="111D7FDF"/>
    <w:rsid w:val="1181211D"/>
    <w:rsid w:val="11A10900"/>
    <w:rsid w:val="11B647B3"/>
    <w:rsid w:val="120578BF"/>
    <w:rsid w:val="120714ED"/>
    <w:rsid w:val="121B5EE3"/>
    <w:rsid w:val="12295312"/>
    <w:rsid w:val="12440DDC"/>
    <w:rsid w:val="12452B87"/>
    <w:rsid w:val="12461AAE"/>
    <w:rsid w:val="124943EF"/>
    <w:rsid w:val="127B0419"/>
    <w:rsid w:val="12A212D1"/>
    <w:rsid w:val="12A57964"/>
    <w:rsid w:val="12B50D42"/>
    <w:rsid w:val="12CE130C"/>
    <w:rsid w:val="12F315CC"/>
    <w:rsid w:val="12F4677C"/>
    <w:rsid w:val="132B4D44"/>
    <w:rsid w:val="135001E3"/>
    <w:rsid w:val="13680BC7"/>
    <w:rsid w:val="13766AF7"/>
    <w:rsid w:val="137A3E16"/>
    <w:rsid w:val="138F386B"/>
    <w:rsid w:val="139F28CF"/>
    <w:rsid w:val="13B139AA"/>
    <w:rsid w:val="13C07BDB"/>
    <w:rsid w:val="13DC422D"/>
    <w:rsid w:val="14014922"/>
    <w:rsid w:val="14191BF5"/>
    <w:rsid w:val="141E3FB4"/>
    <w:rsid w:val="1430038B"/>
    <w:rsid w:val="143075DB"/>
    <w:rsid w:val="14314CB2"/>
    <w:rsid w:val="14354984"/>
    <w:rsid w:val="144015AC"/>
    <w:rsid w:val="14775319"/>
    <w:rsid w:val="148424B7"/>
    <w:rsid w:val="149070BA"/>
    <w:rsid w:val="14BE5E2B"/>
    <w:rsid w:val="14FB2F6C"/>
    <w:rsid w:val="15221199"/>
    <w:rsid w:val="15236E25"/>
    <w:rsid w:val="15516EE4"/>
    <w:rsid w:val="158805D5"/>
    <w:rsid w:val="15A4309C"/>
    <w:rsid w:val="15A6089F"/>
    <w:rsid w:val="15AE54A9"/>
    <w:rsid w:val="15DC60BC"/>
    <w:rsid w:val="160B2496"/>
    <w:rsid w:val="16720D86"/>
    <w:rsid w:val="16821F5E"/>
    <w:rsid w:val="1688711A"/>
    <w:rsid w:val="168F13A2"/>
    <w:rsid w:val="169331FE"/>
    <w:rsid w:val="16956124"/>
    <w:rsid w:val="16980B6A"/>
    <w:rsid w:val="16AA58A6"/>
    <w:rsid w:val="16D05759"/>
    <w:rsid w:val="16EC5271"/>
    <w:rsid w:val="170A3768"/>
    <w:rsid w:val="17321B33"/>
    <w:rsid w:val="17393C22"/>
    <w:rsid w:val="177941E5"/>
    <w:rsid w:val="17B423A1"/>
    <w:rsid w:val="17B44738"/>
    <w:rsid w:val="17CA2442"/>
    <w:rsid w:val="1810394E"/>
    <w:rsid w:val="1829724A"/>
    <w:rsid w:val="18695F8A"/>
    <w:rsid w:val="186B6981"/>
    <w:rsid w:val="188A7313"/>
    <w:rsid w:val="18A777C7"/>
    <w:rsid w:val="18C41C6A"/>
    <w:rsid w:val="18CC13DC"/>
    <w:rsid w:val="18DB785D"/>
    <w:rsid w:val="192056CD"/>
    <w:rsid w:val="19227930"/>
    <w:rsid w:val="19270EFD"/>
    <w:rsid w:val="193A74B4"/>
    <w:rsid w:val="1951145B"/>
    <w:rsid w:val="19606DA2"/>
    <w:rsid w:val="1983499C"/>
    <w:rsid w:val="198432E8"/>
    <w:rsid w:val="19AA320F"/>
    <w:rsid w:val="19AD1294"/>
    <w:rsid w:val="19B36B5B"/>
    <w:rsid w:val="19BA42B4"/>
    <w:rsid w:val="19D130DA"/>
    <w:rsid w:val="19D462B0"/>
    <w:rsid w:val="19E82BC7"/>
    <w:rsid w:val="19F02DB5"/>
    <w:rsid w:val="19F56B15"/>
    <w:rsid w:val="1A455D82"/>
    <w:rsid w:val="1A563507"/>
    <w:rsid w:val="1A9D3E3B"/>
    <w:rsid w:val="1AA07C72"/>
    <w:rsid w:val="1AB67F85"/>
    <w:rsid w:val="1AC75A7D"/>
    <w:rsid w:val="1AE252A5"/>
    <w:rsid w:val="1B354296"/>
    <w:rsid w:val="1B626B97"/>
    <w:rsid w:val="1B6B0114"/>
    <w:rsid w:val="1BAD71FF"/>
    <w:rsid w:val="1BD72104"/>
    <w:rsid w:val="1BDD3165"/>
    <w:rsid w:val="1BF01228"/>
    <w:rsid w:val="1C390B88"/>
    <w:rsid w:val="1C4F708F"/>
    <w:rsid w:val="1C631158"/>
    <w:rsid w:val="1C99464F"/>
    <w:rsid w:val="1CEE5B7A"/>
    <w:rsid w:val="1CFD5570"/>
    <w:rsid w:val="1D05495D"/>
    <w:rsid w:val="1D283AC3"/>
    <w:rsid w:val="1D3B0127"/>
    <w:rsid w:val="1D4B60D5"/>
    <w:rsid w:val="1D4C1C70"/>
    <w:rsid w:val="1D650AB1"/>
    <w:rsid w:val="1D9D287C"/>
    <w:rsid w:val="1DAA4AD0"/>
    <w:rsid w:val="1DC80AF8"/>
    <w:rsid w:val="1DE777B7"/>
    <w:rsid w:val="1E1E7757"/>
    <w:rsid w:val="1E35636A"/>
    <w:rsid w:val="1E4E6215"/>
    <w:rsid w:val="1E645C0D"/>
    <w:rsid w:val="1E6F6429"/>
    <w:rsid w:val="1E7D0D3F"/>
    <w:rsid w:val="1E9A6D2F"/>
    <w:rsid w:val="1EB72856"/>
    <w:rsid w:val="1EDC12D4"/>
    <w:rsid w:val="1EE1026D"/>
    <w:rsid w:val="1EE23DC2"/>
    <w:rsid w:val="1F0E0BAF"/>
    <w:rsid w:val="1F237801"/>
    <w:rsid w:val="1F237921"/>
    <w:rsid w:val="1F2F51AE"/>
    <w:rsid w:val="1F37432E"/>
    <w:rsid w:val="1F576BA7"/>
    <w:rsid w:val="1F8061EB"/>
    <w:rsid w:val="1F845819"/>
    <w:rsid w:val="1F846732"/>
    <w:rsid w:val="1FA80DD4"/>
    <w:rsid w:val="1FF76C03"/>
    <w:rsid w:val="1FF86554"/>
    <w:rsid w:val="20092D7C"/>
    <w:rsid w:val="200F6FBD"/>
    <w:rsid w:val="202C0360"/>
    <w:rsid w:val="20420E8F"/>
    <w:rsid w:val="205538A2"/>
    <w:rsid w:val="206B3B2B"/>
    <w:rsid w:val="207D009C"/>
    <w:rsid w:val="208D0900"/>
    <w:rsid w:val="20970993"/>
    <w:rsid w:val="20C67681"/>
    <w:rsid w:val="20D34DEF"/>
    <w:rsid w:val="20E03720"/>
    <w:rsid w:val="20E2581E"/>
    <w:rsid w:val="20E8031C"/>
    <w:rsid w:val="20FA736D"/>
    <w:rsid w:val="210342AC"/>
    <w:rsid w:val="21334DBF"/>
    <w:rsid w:val="218B3D80"/>
    <w:rsid w:val="218F5F2F"/>
    <w:rsid w:val="21AC41CE"/>
    <w:rsid w:val="21BD0413"/>
    <w:rsid w:val="21C30C05"/>
    <w:rsid w:val="21E00980"/>
    <w:rsid w:val="21E11296"/>
    <w:rsid w:val="21E16525"/>
    <w:rsid w:val="21F17EAA"/>
    <w:rsid w:val="21F84766"/>
    <w:rsid w:val="22343794"/>
    <w:rsid w:val="2236105F"/>
    <w:rsid w:val="223A3F7F"/>
    <w:rsid w:val="22AA054B"/>
    <w:rsid w:val="22BD56E9"/>
    <w:rsid w:val="22DA0C27"/>
    <w:rsid w:val="23124E8A"/>
    <w:rsid w:val="231705E4"/>
    <w:rsid w:val="231F2624"/>
    <w:rsid w:val="233D5F7A"/>
    <w:rsid w:val="233F61C7"/>
    <w:rsid w:val="23471D3C"/>
    <w:rsid w:val="23555CFE"/>
    <w:rsid w:val="23794975"/>
    <w:rsid w:val="2388273C"/>
    <w:rsid w:val="238E2012"/>
    <w:rsid w:val="23EB1F2F"/>
    <w:rsid w:val="24185537"/>
    <w:rsid w:val="246B79FD"/>
    <w:rsid w:val="24740D2F"/>
    <w:rsid w:val="24780B21"/>
    <w:rsid w:val="249E310A"/>
    <w:rsid w:val="24C35AB0"/>
    <w:rsid w:val="24CE053D"/>
    <w:rsid w:val="251234C2"/>
    <w:rsid w:val="251F319E"/>
    <w:rsid w:val="25497EFB"/>
    <w:rsid w:val="255E03D7"/>
    <w:rsid w:val="25743BE3"/>
    <w:rsid w:val="257D7B29"/>
    <w:rsid w:val="25A9103F"/>
    <w:rsid w:val="25B442EE"/>
    <w:rsid w:val="25CF1C78"/>
    <w:rsid w:val="26092C8C"/>
    <w:rsid w:val="26207EAD"/>
    <w:rsid w:val="2623099D"/>
    <w:rsid w:val="263B76C3"/>
    <w:rsid w:val="26421C6A"/>
    <w:rsid w:val="26502B2E"/>
    <w:rsid w:val="26BF6F00"/>
    <w:rsid w:val="26CB0197"/>
    <w:rsid w:val="26CB06C6"/>
    <w:rsid w:val="27273237"/>
    <w:rsid w:val="27385A27"/>
    <w:rsid w:val="273B4338"/>
    <w:rsid w:val="274269F1"/>
    <w:rsid w:val="27435D0F"/>
    <w:rsid w:val="27860A72"/>
    <w:rsid w:val="27A03038"/>
    <w:rsid w:val="27AA691D"/>
    <w:rsid w:val="27AB30EE"/>
    <w:rsid w:val="27B25C2C"/>
    <w:rsid w:val="27B714A8"/>
    <w:rsid w:val="27E64293"/>
    <w:rsid w:val="27FE0A46"/>
    <w:rsid w:val="28405A32"/>
    <w:rsid w:val="284D6477"/>
    <w:rsid w:val="289924C6"/>
    <w:rsid w:val="28A84462"/>
    <w:rsid w:val="28AD1BB2"/>
    <w:rsid w:val="28B64216"/>
    <w:rsid w:val="28BB3CF2"/>
    <w:rsid w:val="28DC5A62"/>
    <w:rsid w:val="28E50EAA"/>
    <w:rsid w:val="28F94506"/>
    <w:rsid w:val="28FD611C"/>
    <w:rsid w:val="29333670"/>
    <w:rsid w:val="295A5136"/>
    <w:rsid w:val="295E58A8"/>
    <w:rsid w:val="296046BB"/>
    <w:rsid w:val="296A6C7D"/>
    <w:rsid w:val="29875AC9"/>
    <w:rsid w:val="298862A4"/>
    <w:rsid w:val="299121F5"/>
    <w:rsid w:val="299845D3"/>
    <w:rsid w:val="29CE7C95"/>
    <w:rsid w:val="29E34B8C"/>
    <w:rsid w:val="29F1027D"/>
    <w:rsid w:val="29F13947"/>
    <w:rsid w:val="2A2C69A7"/>
    <w:rsid w:val="2A321358"/>
    <w:rsid w:val="2A3637ED"/>
    <w:rsid w:val="2A610DEA"/>
    <w:rsid w:val="2A6C251E"/>
    <w:rsid w:val="2A733E6F"/>
    <w:rsid w:val="2A930617"/>
    <w:rsid w:val="2A9953B1"/>
    <w:rsid w:val="2AB77D89"/>
    <w:rsid w:val="2AC27376"/>
    <w:rsid w:val="2AC27CAF"/>
    <w:rsid w:val="2AD4107D"/>
    <w:rsid w:val="2ADE2AE4"/>
    <w:rsid w:val="2AE2194D"/>
    <w:rsid w:val="2AEB30F3"/>
    <w:rsid w:val="2B3B06B7"/>
    <w:rsid w:val="2B46118D"/>
    <w:rsid w:val="2B6E181F"/>
    <w:rsid w:val="2B77078B"/>
    <w:rsid w:val="2BAC4AB3"/>
    <w:rsid w:val="2BB72560"/>
    <w:rsid w:val="2BDA3025"/>
    <w:rsid w:val="2BF52AA6"/>
    <w:rsid w:val="2C0E690A"/>
    <w:rsid w:val="2C477BDC"/>
    <w:rsid w:val="2C5A6EAB"/>
    <w:rsid w:val="2C802B74"/>
    <w:rsid w:val="2C8B739F"/>
    <w:rsid w:val="2CAF7E95"/>
    <w:rsid w:val="2CC97BEB"/>
    <w:rsid w:val="2CD43134"/>
    <w:rsid w:val="2CF63D6C"/>
    <w:rsid w:val="2D0C26B6"/>
    <w:rsid w:val="2D263B86"/>
    <w:rsid w:val="2D480F57"/>
    <w:rsid w:val="2D5C4FBE"/>
    <w:rsid w:val="2D7A127F"/>
    <w:rsid w:val="2D8B5704"/>
    <w:rsid w:val="2D8E6008"/>
    <w:rsid w:val="2D904C2C"/>
    <w:rsid w:val="2D945A75"/>
    <w:rsid w:val="2DB4187B"/>
    <w:rsid w:val="2DBD6591"/>
    <w:rsid w:val="2DCD0C48"/>
    <w:rsid w:val="2DD323BD"/>
    <w:rsid w:val="2DF26A5D"/>
    <w:rsid w:val="2E0F1A5E"/>
    <w:rsid w:val="2E1B70B4"/>
    <w:rsid w:val="2E267B3A"/>
    <w:rsid w:val="2E332773"/>
    <w:rsid w:val="2E3C638C"/>
    <w:rsid w:val="2E4025D1"/>
    <w:rsid w:val="2E560CCB"/>
    <w:rsid w:val="2E5C6371"/>
    <w:rsid w:val="2E7237B5"/>
    <w:rsid w:val="2F0B6DB1"/>
    <w:rsid w:val="2F121D41"/>
    <w:rsid w:val="2F171E88"/>
    <w:rsid w:val="2F1D746F"/>
    <w:rsid w:val="2F2B0F6E"/>
    <w:rsid w:val="2F3771F9"/>
    <w:rsid w:val="2F484AA5"/>
    <w:rsid w:val="2F4E6F00"/>
    <w:rsid w:val="2F5D079E"/>
    <w:rsid w:val="2F827879"/>
    <w:rsid w:val="2F9853A1"/>
    <w:rsid w:val="2FB933A4"/>
    <w:rsid w:val="2FC07C2D"/>
    <w:rsid w:val="2FDC255C"/>
    <w:rsid w:val="2FE70639"/>
    <w:rsid w:val="2FEF2EE4"/>
    <w:rsid w:val="2FF36266"/>
    <w:rsid w:val="2FFB78E9"/>
    <w:rsid w:val="30052B90"/>
    <w:rsid w:val="303B4F1D"/>
    <w:rsid w:val="307C3E0B"/>
    <w:rsid w:val="307C5342"/>
    <w:rsid w:val="308343B4"/>
    <w:rsid w:val="30906881"/>
    <w:rsid w:val="30A57E78"/>
    <w:rsid w:val="30B218A0"/>
    <w:rsid w:val="30B64A11"/>
    <w:rsid w:val="30EB112C"/>
    <w:rsid w:val="30FB0C30"/>
    <w:rsid w:val="314E6A92"/>
    <w:rsid w:val="31586863"/>
    <w:rsid w:val="3168652D"/>
    <w:rsid w:val="317F2E46"/>
    <w:rsid w:val="3182362C"/>
    <w:rsid w:val="31851620"/>
    <w:rsid w:val="319C7D2D"/>
    <w:rsid w:val="31CF6AB9"/>
    <w:rsid w:val="31D91DE6"/>
    <w:rsid w:val="31E86165"/>
    <w:rsid w:val="31F51ABF"/>
    <w:rsid w:val="32142BF7"/>
    <w:rsid w:val="322237D5"/>
    <w:rsid w:val="323B6957"/>
    <w:rsid w:val="327535D5"/>
    <w:rsid w:val="32821C21"/>
    <w:rsid w:val="329F041F"/>
    <w:rsid w:val="32B3552A"/>
    <w:rsid w:val="32C32AD0"/>
    <w:rsid w:val="32C84B35"/>
    <w:rsid w:val="32DC4656"/>
    <w:rsid w:val="32E5578E"/>
    <w:rsid w:val="32EF077B"/>
    <w:rsid w:val="33297F0F"/>
    <w:rsid w:val="33662C8F"/>
    <w:rsid w:val="33726507"/>
    <w:rsid w:val="33C65DD7"/>
    <w:rsid w:val="33D44715"/>
    <w:rsid w:val="33F03837"/>
    <w:rsid w:val="33F702C4"/>
    <w:rsid w:val="340402DD"/>
    <w:rsid w:val="343E7BFB"/>
    <w:rsid w:val="345355D6"/>
    <w:rsid w:val="345E29E5"/>
    <w:rsid w:val="34796718"/>
    <w:rsid w:val="34AD74B8"/>
    <w:rsid w:val="34DE3D01"/>
    <w:rsid w:val="34E47D1F"/>
    <w:rsid w:val="34E562D1"/>
    <w:rsid w:val="34FA6033"/>
    <w:rsid w:val="35000112"/>
    <w:rsid w:val="351F6559"/>
    <w:rsid w:val="352E6F6A"/>
    <w:rsid w:val="35541EB6"/>
    <w:rsid w:val="356C6BA8"/>
    <w:rsid w:val="35970043"/>
    <w:rsid w:val="35A63FB1"/>
    <w:rsid w:val="35A82E50"/>
    <w:rsid w:val="35B412C8"/>
    <w:rsid w:val="35B95658"/>
    <w:rsid w:val="35E16327"/>
    <w:rsid w:val="35F95672"/>
    <w:rsid w:val="35FA6170"/>
    <w:rsid w:val="35FB6640"/>
    <w:rsid w:val="361359B4"/>
    <w:rsid w:val="361A51E5"/>
    <w:rsid w:val="363E6BF6"/>
    <w:rsid w:val="366C0230"/>
    <w:rsid w:val="36781A2C"/>
    <w:rsid w:val="36856BD1"/>
    <w:rsid w:val="368A70FB"/>
    <w:rsid w:val="36AB4B7C"/>
    <w:rsid w:val="36AE1FB7"/>
    <w:rsid w:val="36DA0879"/>
    <w:rsid w:val="36DE08B7"/>
    <w:rsid w:val="37013217"/>
    <w:rsid w:val="37035EFA"/>
    <w:rsid w:val="370D3875"/>
    <w:rsid w:val="37392B33"/>
    <w:rsid w:val="37500366"/>
    <w:rsid w:val="37664DDE"/>
    <w:rsid w:val="378716A6"/>
    <w:rsid w:val="378C1569"/>
    <w:rsid w:val="37BA0423"/>
    <w:rsid w:val="37BA1B93"/>
    <w:rsid w:val="37E80D0E"/>
    <w:rsid w:val="37F55397"/>
    <w:rsid w:val="381038D4"/>
    <w:rsid w:val="381B1583"/>
    <w:rsid w:val="3821227E"/>
    <w:rsid w:val="38380FC5"/>
    <w:rsid w:val="38503FE2"/>
    <w:rsid w:val="385D0772"/>
    <w:rsid w:val="386F6B6B"/>
    <w:rsid w:val="38705AAB"/>
    <w:rsid w:val="38991DAC"/>
    <w:rsid w:val="38D952AE"/>
    <w:rsid w:val="38E26741"/>
    <w:rsid w:val="38F41ADD"/>
    <w:rsid w:val="39091EF1"/>
    <w:rsid w:val="390A5293"/>
    <w:rsid w:val="391B15CF"/>
    <w:rsid w:val="39213764"/>
    <w:rsid w:val="39351082"/>
    <w:rsid w:val="394B76B1"/>
    <w:rsid w:val="398A1589"/>
    <w:rsid w:val="39981AA8"/>
    <w:rsid w:val="39CB3AC3"/>
    <w:rsid w:val="39CF53F5"/>
    <w:rsid w:val="39F70268"/>
    <w:rsid w:val="3A175492"/>
    <w:rsid w:val="3A1A6892"/>
    <w:rsid w:val="3A5B41AF"/>
    <w:rsid w:val="3A5D0F75"/>
    <w:rsid w:val="3A784169"/>
    <w:rsid w:val="3A813FB6"/>
    <w:rsid w:val="3A837BD5"/>
    <w:rsid w:val="3A99016F"/>
    <w:rsid w:val="3AA875F9"/>
    <w:rsid w:val="3AAC48DE"/>
    <w:rsid w:val="3AAE6BDB"/>
    <w:rsid w:val="3AD820CE"/>
    <w:rsid w:val="3ADD2E56"/>
    <w:rsid w:val="3B076795"/>
    <w:rsid w:val="3B2731A8"/>
    <w:rsid w:val="3B28324F"/>
    <w:rsid w:val="3B5454C1"/>
    <w:rsid w:val="3B577439"/>
    <w:rsid w:val="3B71588E"/>
    <w:rsid w:val="3BAB79B4"/>
    <w:rsid w:val="3BB2097F"/>
    <w:rsid w:val="3BE20592"/>
    <w:rsid w:val="3BE862AA"/>
    <w:rsid w:val="3BF94881"/>
    <w:rsid w:val="3C017DF2"/>
    <w:rsid w:val="3C1F4454"/>
    <w:rsid w:val="3C393477"/>
    <w:rsid w:val="3C3C6627"/>
    <w:rsid w:val="3C4F65C0"/>
    <w:rsid w:val="3C555D3D"/>
    <w:rsid w:val="3C582D9B"/>
    <w:rsid w:val="3C5F2F7B"/>
    <w:rsid w:val="3C96779B"/>
    <w:rsid w:val="3CC31930"/>
    <w:rsid w:val="3CC41EA7"/>
    <w:rsid w:val="3CD35D73"/>
    <w:rsid w:val="3CEC2E54"/>
    <w:rsid w:val="3D1B53CF"/>
    <w:rsid w:val="3D5A6080"/>
    <w:rsid w:val="3D625AA8"/>
    <w:rsid w:val="3D893E4D"/>
    <w:rsid w:val="3D993409"/>
    <w:rsid w:val="3D9A2911"/>
    <w:rsid w:val="3DB26B80"/>
    <w:rsid w:val="3DBA53B5"/>
    <w:rsid w:val="3DCC6B9A"/>
    <w:rsid w:val="3DDD6E0D"/>
    <w:rsid w:val="3DDF4CA0"/>
    <w:rsid w:val="3DED16E7"/>
    <w:rsid w:val="3DFA12F7"/>
    <w:rsid w:val="3E087E31"/>
    <w:rsid w:val="3E205F96"/>
    <w:rsid w:val="3E3E689B"/>
    <w:rsid w:val="3E4112CB"/>
    <w:rsid w:val="3E600DC4"/>
    <w:rsid w:val="3E6B7087"/>
    <w:rsid w:val="3E794599"/>
    <w:rsid w:val="3E7A24B3"/>
    <w:rsid w:val="3E906220"/>
    <w:rsid w:val="3E924EE8"/>
    <w:rsid w:val="3E9B5966"/>
    <w:rsid w:val="3EA908BE"/>
    <w:rsid w:val="3EC918F2"/>
    <w:rsid w:val="3EF2685F"/>
    <w:rsid w:val="3F384A93"/>
    <w:rsid w:val="3F6C1695"/>
    <w:rsid w:val="3FD81D02"/>
    <w:rsid w:val="3FFF3755"/>
    <w:rsid w:val="400504A7"/>
    <w:rsid w:val="40124184"/>
    <w:rsid w:val="40293E07"/>
    <w:rsid w:val="40332162"/>
    <w:rsid w:val="404B780A"/>
    <w:rsid w:val="40551598"/>
    <w:rsid w:val="40551C6F"/>
    <w:rsid w:val="405C1FA7"/>
    <w:rsid w:val="40854151"/>
    <w:rsid w:val="40A63ED9"/>
    <w:rsid w:val="40CA7ED7"/>
    <w:rsid w:val="40E1186C"/>
    <w:rsid w:val="410547F3"/>
    <w:rsid w:val="41056037"/>
    <w:rsid w:val="41374455"/>
    <w:rsid w:val="41386D8F"/>
    <w:rsid w:val="418E05B1"/>
    <w:rsid w:val="41942DA0"/>
    <w:rsid w:val="41B26C58"/>
    <w:rsid w:val="41DF2C13"/>
    <w:rsid w:val="41DF6B20"/>
    <w:rsid w:val="41E8618F"/>
    <w:rsid w:val="41FD7FEC"/>
    <w:rsid w:val="42120034"/>
    <w:rsid w:val="426C476C"/>
    <w:rsid w:val="42746C00"/>
    <w:rsid w:val="42936D08"/>
    <w:rsid w:val="42952CED"/>
    <w:rsid w:val="42B1371A"/>
    <w:rsid w:val="42B44CA3"/>
    <w:rsid w:val="42BB6961"/>
    <w:rsid w:val="42C97121"/>
    <w:rsid w:val="42EC1A6F"/>
    <w:rsid w:val="4319189B"/>
    <w:rsid w:val="435C0633"/>
    <w:rsid w:val="436A52CC"/>
    <w:rsid w:val="437815F8"/>
    <w:rsid w:val="43CA7AE0"/>
    <w:rsid w:val="43D14F8A"/>
    <w:rsid w:val="43D45BFE"/>
    <w:rsid w:val="442A1003"/>
    <w:rsid w:val="447C3CA4"/>
    <w:rsid w:val="44817005"/>
    <w:rsid w:val="44963400"/>
    <w:rsid w:val="44967AC3"/>
    <w:rsid w:val="44C02139"/>
    <w:rsid w:val="44DF404D"/>
    <w:rsid w:val="44F5521E"/>
    <w:rsid w:val="44F972B7"/>
    <w:rsid w:val="4506797F"/>
    <w:rsid w:val="451827A4"/>
    <w:rsid w:val="453778E1"/>
    <w:rsid w:val="455F4483"/>
    <w:rsid w:val="458E5959"/>
    <w:rsid w:val="45CB5D49"/>
    <w:rsid w:val="45EF2497"/>
    <w:rsid w:val="45FF3C3D"/>
    <w:rsid w:val="4608140C"/>
    <w:rsid w:val="460F7786"/>
    <w:rsid w:val="46120696"/>
    <w:rsid w:val="462C4D74"/>
    <w:rsid w:val="462F793F"/>
    <w:rsid w:val="463F635F"/>
    <w:rsid w:val="46696113"/>
    <w:rsid w:val="466E671C"/>
    <w:rsid w:val="46800F78"/>
    <w:rsid w:val="46813135"/>
    <w:rsid w:val="468A35C5"/>
    <w:rsid w:val="469424BC"/>
    <w:rsid w:val="46964049"/>
    <w:rsid w:val="46AF1406"/>
    <w:rsid w:val="46B35052"/>
    <w:rsid w:val="46EC36C0"/>
    <w:rsid w:val="46F021FB"/>
    <w:rsid w:val="46F75D58"/>
    <w:rsid w:val="47010B98"/>
    <w:rsid w:val="470C4A8A"/>
    <w:rsid w:val="47361BEC"/>
    <w:rsid w:val="47476A6D"/>
    <w:rsid w:val="47645AA2"/>
    <w:rsid w:val="478B5C8F"/>
    <w:rsid w:val="47C44BF4"/>
    <w:rsid w:val="47DF7188"/>
    <w:rsid w:val="480114EB"/>
    <w:rsid w:val="4820453C"/>
    <w:rsid w:val="48683D0C"/>
    <w:rsid w:val="486D524E"/>
    <w:rsid w:val="48B45F1B"/>
    <w:rsid w:val="48D75ECA"/>
    <w:rsid w:val="48DA2ED6"/>
    <w:rsid w:val="48DE4F66"/>
    <w:rsid w:val="48EA6B2C"/>
    <w:rsid w:val="48F759BE"/>
    <w:rsid w:val="48FD624E"/>
    <w:rsid w:val="491714C6"/>
    <w:rsid w:val="49206F0C"/>
    <w:rsid w:val="4970512D"/>
    <w:rsid w:val="498E125C"/>
    <w:rsid w:val="4991613E"/>
    <w:rsid w:val="49A11F88"/>
    <w:rsid w:val="49A70D99"/>
    <w:rsid w:val="49CD3A03"/>
    <w:rsid w:val="49D50AB6"/>
    <w:rsid w:val="49DA6C24"/>
    <w:rsid w:val="4A07518E"/>
    <w:rsid w:val="4A1175B3"/>
    <w:rsid w:val="4A421178"/>
    <w:rsid w:val="4A4776B3"/>
    <w:rsid w:val="4A730811"/>
    <w:rsid w:val="4A7454FB"/>
    <w:rsid w:val="4A975DC8"/>
    <w:rsid w:val="4A9E1492"/>
    <w:rsid w:val="4AC07550"/>
    <w:rsid w:val="4AC233A4"/>
    <w:rsid w:val="4ACB75FB"/>
    <w:rsid w:val="4ACF7C91"/>
    <w:rsid w:val="4AF4575D"/>
    <w:rsid w:val="4B06414E"/>
    <w:rsid w:val="4B1B4373"/>
    <w:rsid w:val="4B83543D"/>
    <w:rsid w:val="4B857B06"/>
    <w:rsid w:val="4B9A0D51"/>
    <w:rsid w:val="4C1B15CA"/>
    <w:rsid w:val="4C200CB3"/>
    <w:rsid w:val="4C484393"/>
    <w:rsid w:val="4C4A7C46"/>
    <w:rsid w:val="4C6A636C"/>
    <w:rsid w:val="4C6B41D9"/>
    <w:rsid w:val="4C9200D3"/>
    <w:rsid w:val="4CAD0B04"/>
    <w:rsid w:val="4CCA0CA0"/>
    <w:rsid w:val="4CD7225E"/>
    <w:rsid w:val="4D1E33BB"/>
    <w:rsid w:val="4D232D9D"/>
    <w:rsid w:val="4D410222"/>
    <w:rsid w:val="4D44287B"/>
    <w:rsid w:val="4D4F6549"/>
    <w:rsid w:val="4D72202D"/>
    <w:rsid w:val="4D8C2000"/>
    <w:rsid w:val="4D993DA3"/>
    <w:rsid w:val="4DA83A90"/>
    <w:rsid w:val="4DBA43F9"/>
    <w:rsid w:val="4DCF58FE"/>
    <w:rsid w:val="4DE12789"/>
    <w:rsid w:val="4DEF45B7"/>
    <w:rsid w:val="4E061F90"/>
    <w:rsid w:val="4E1A346D"/>
    <w:rsid w:val="4E237D46"/>
    <w:rsid w:val="4E755107"/>
    <w:rsid w:val="4E870F1D"/>
    <w:rsid w:val="4E8B2BEC"/>
    <w:rsid w:val="4EBC3CD3"/>
    <w:rsid w:val="4ED719F2"/>
    <w:rsid w:val="4EDC5AD5"/>
    <w:rsid w:val="4EF13D3A"/>
    <w:rsid w:val="4EF47DD7"/>
    <w:rsid w:val="4EF57B0A"/>
    <w:rsid w:val="4F0741C4"/>
    <w:rsid w:val="4F1A0D0D"/>
    <w:rsid w:val="4F287F82"/>
    <w:rsid w:val="4F3B6116"/>
    <w:rsid w:val="4F412241"/>
    <w:rsid w:val="4F570769"/>
    <w:rsid w:val="4F5A7C93"/>
    <w:rsid w:val="4F8C4B97"/>
    <w:rsid w:val="4FA66562"/>
    <w:rsid w:val="4FAD5613"/>
    <w:rsid w:val="500976B4"/>
    <w:rsid w:val="502F08F7"/>
    <w:rsid w:val="507B32B4"/>
    <w:rsid w:val="50884CF4"/>
    <w:rsid w:val="50930546"/>
    <w:rsid w:val="50A65346"/>
    <w:rsid w:val="50B422DA"/>
    <w:rsid w:val="50BB44E8"/>
    <w:rsid w:val="50C66915"/>
    <w:rsid w:val="50C72A88"/>
    <w:rsid w:val="50D3659C"/>
    <w:rsid w:val="50FB4469"/>
    <w:rsid w:val="51034AF7"/>
    <w:rsid w:val="511B12F6"/>
    <w:rsid w:val="513A7B65"/>
    <w:rsid w:val="51715305"/>
    <w:rsid w:val="517E1745"/>
    <w:rsid w:val="518328C0"/>
    <w:rsid w:val="51916B58"/>
    <w:rsid w:val="519C29EA"/>
    <w:rsid w:val="51A50D87"/>
    <w:rsid w:val="51C82338"/>
    <w:rsid w:val="51E938F4"/>
    <w:rsid w:val="51EC7C55"/>
    <w:rsid w:val="52145AF7"/>
    <w:rsid w:val="52346360"/>
    <w:rsid w:val="52410833"/>
    <w:rsid w:val="524B65DB"/>
    <w:rsid w:val="525A30DB"/>
    <w:rsid w:val="525E587A"/>
    <w:rsid w:val="527B5481"/>
    <w:rsid w:val="528C6C7B"/>
    <w:rsid w:val="52A919A6"/>
    <w:rsid w:val="52AE3168"/>
    <w:rsid w:val="52E00728"/>
    <w:rsid w:val="52F21A74"/>
    <w:rsid w:val="531D3496"/>
    <w:rsid w:val="53217FCE"/>
    <w:rsid w:val="532A3B5F"/>
    <w:rsid w:val="535068AE"/>
    <w:rsid w:val="535222A1"/>
    <w:rsid w:val="53634F62"/>
    <w:rsid w:val="53C32735"/>
    <w:rsid w:val="53DD66AC"/>
    <w:rsid w:val="54017AC0"/>
    <w:rsid w:val="540379EE"/>
    <w:rsid w:val="5411329F"/>
    <w:rsid w:val="54160402"/>
    <w:rsid w:val="543958FF"/>
    <w:rsid w:val="5472626F"/>
    <w:rsid w:val="54C713EB"/>
    <w:rsid w:val="54C817C8"/>
    <w:rsid w:val="54E84602"/>
    <w:rsid w:val="54EC2DCB"/>
    <w:rsid w:val="55102EDB"/>
    <w:rsid w:val="552602CA"/>
    <w:rsid w:val="5545257F"/>
    <w:rsid w:val="555D5CBE"/>
    <w:rsid w:val="558508F1"/>
    <w:rsid w:val="558E6D5B"/>
    <w:rsid w:val="55936D32"/>
    <w:rsid w:val="55AE0C2B"/>
    <w:rsid w:val="55DA195D"/>
    <w:rsid w:val="55DC7DD5"/>
    <w:rsid w:val="55E979A9"/>
    <w:rsid w:val="55EA0622"/>
    <w:rsid w:val="562E125C"/>
    <w:rsid w:val="563C47DA"/>
    <w:rsid w:val="56640E73"/>
    <w:rsid w:val="566715A6"/>
    <w:rsid w:val="56853B7B"/>
    <w:rsid w:val="56A24666"/>
    <w:rsid w:val="56C027A7"/>
    <w:rsid w:val="56DF3CE7"/>
    <w:rsid w:val="57007EE1"/>
    <w:rsid w:val="572C51B2"/>
    <w:rsid w:val="5731588F"/>
    <w:rsid w:val="57634D2F"/>
    <w:rsid w:val="579E7672"/>
    <w:rsid w:val="57BA40A7"/>
    <w:rsid w:val="57C532E8"/>
    <w:rsid w:val="57E45B9E"/>
    <w:rsid w:val="5808216E"/>
    <w:rsid w:val="58263429"/>
    <w:rsid w:val="5837657E"/>
    <w:rsid w:val="587937C2"/>
    <w:rsid w:val="58866745"/>
    <w:rsid w:val="58EB3EB0"/>
    <w:rsid w:val="594E748C"/>
    <w:rsid w:val="59681A1D"/>
    <w:rsid w:val="5999733E"/>
    <w:rsid w:val="59A34D61"/>
    <w:rsid w:val="59AC75F6"/>
    <w:rsid w:val="59B23CDD"/>
    <w:rsid w:val="59BF5970"/>
    <w:rsid w:val="59CE24AA"/>
    <w:rsid w:val="59E4577A"/>
    <w:rsid w:val="59FE3457"/>
    <w:rsid w:val="5A0020DA"/>
    <w:rsid w:val="5A2C2A17"/>
    <w:rsid w:val="5A490F71"/>
    <w:rsid w:val="5A5E2859"/>
    <w:rsid w:val="5A753E17"/>
    <w:rsid w:val="5A7A478F"/>
    <w:rsid w:val="5A7E2719"/>
    <w:rsid w:val="5ADC5C62"/>
    <w:rsid w:val="5AF71231"/>
    <w:rsid w:val="5B433B80"/>
    <w:rsid w:val="5B4A25D2"/>
    <w:rsid w:val="5B522672"/>
    <w:rsid w:val="5B5657D3"/>
    <w:rsid w:val="5B9010B0"/>
    <w:rsid w:val="5B9A5E3D"/>
    <w:rsid w:val="5BA2315D"/>
    <w:rsid w:val="5BAC40BC"/>
    <w:rsid w:val="5BB32F2C"/>
    <w:rsid w:val="5C294F21"/>
    <w:rsid w:val="5C2E1460"/>
    <w:rsid w:val="5C2E4162"/>
    <w:rsid w:val="5C415AE2"/>
    <w:rsid w:val="5C4F5A1D"/>
    <w:rsid w:val="5C6631D8"/>
    <w:rsid w:val="5C8B397B"/>
    <w:rsid w:val="5C936868"/>
    <w:rsid w:val="5C952ABE"/>
    <w:rsid w:val="5CA32DDC"/>
    <w:rsid w:val="5CFD21AD"/>
    <w:rsid w:val="5D273633"/>
    <w:rsid w:val="5D390581"/>
    <w:rsid w:val="5D5074A0"/>
    <w:rsid w:val="5D5A2A03"/>
    <w:rsid w:val="5D735DB7"/>
    <w:rsid w:val="5D7669C0"/>
    <w:rsid w:val="5D9C622D"/>
    <w:rsid w:val="5DC20869"/>
    <w:rsid w:val="5DC47CA5"/>
    <w:rsid w:val="5DCF6630"/>
    <w:rsid w:val="5DDC68BC"/>
    <w:rsid w:val="5DDE1F3C"/>
    <w:rsid w:val="5E1A463E"/>
    <w:rsid w:val="5E2C1E3C"/>
    <w:rsid w:val="5E2C3AE4"/>
    <w:rsid w:val="5E5068EE"/>
    <w:rsid w:val="5E5A567A"/>
    <w:rsid w:val="5E5C2A74"/>
    <w:rsid w:val="5E756346"/>
    <w:rsid w:val="5E8E012C"/>
    <w:rsid w:val="5EB831A7"/>
    <w:rsid w:val="5ECF7E31"/>
    <w:rsid w:val="5ED32493"/>
    <w:rsid w:val="5F1076A9"/>
    <w:rsid w:val="5F1C0D7A"/>
    <w:rsid w:val="5F206B8E"/>
    <w:rsid w:val="5F232DDD"/>
    <w:rsid w:val="5F38538E"/>
    <w:rsid w:val="5F3B3039"/>
    <w:rsid w:val="5F6F575E"/>
    <w:rsid w:val="5F837DDB"/>
    <w:rsid w:val="5F8507B3"/>
    <w:rsid w:val="5F9D28D1"/>
    <w:rsid w:val="5FC81A4F"/>
    <w:rsid w:val="5FD65F43"/>
    <w:rsid w:val="5FDD372D"/>
    <w:rsid w:val="60005BFD"/>
    <w:rsid w:val="60285D13"/>
    <w:rsid w:val="604446AB"/>
    <w:rsid w:val="607927E2"/>
    <w:rsid w:val="607B67B8"/>
    <w:rsid w:val="60BE7A3A"/>
    <w:rsid w:val="60E86E9D"/>
    <w:rsid w:val="60F80799"/>
    <w:rsid w:val="61646EC9"/>
    <w:rsid w:val="619B62AA"/>
    <w:rsid w:val="61B86097"/>
    <w:rsid w:val="61B92A0C"/>
    <w:rsid w:val="61D46F32"/>
    <w:rsid w:val="61FB5676"/>
    <w:rsid w:val="621B4A3D"/>
    <w:rsid w:val="623676F4"/>
    <w:rsid w:val="623F381A"/>
    <w:rsid w:val="624F52CB"/>
    <w:rsid w:val="6259030A"/>
    <w:rsid w:val="62697FB6"/>
    <w:rsid w:val="626E0065"/>
    <w:rsid w:val="62906BD7"/>
    <w:rsid w:val="62971AAA"/>
    <w:rsid w:val="629E758E"/>
    <w:rsid w:val="62A95235"/>
    <w:rsid w:val="62C50D32"/>
    <w:rsid w:val="62CF6260"/>
    <w:rsid w:val="62DD3C5E"/>
    <w:rsid w:val="62E332D1"/>
    <w:rsid w:val="62F822A9"/>
    <w:rsid w:val="630A20B0"/>
    <w:rsid w:val="632A641E"/>
    <w:rsid w:val="63677168"/>
    <w:rsid w:val="63972363"/>
    <w:rsid w:val="639E0FDD"/>
    <w:rsid w:val="63B45B7F"/>
    <w:rsid w:val="640F4861"/>
    <w:rsid w:val="6417599C"/>
    <w:rsid w:val="642B4524"/>
    <w:rsid w:val="64407D14"/>
    <w:rsid w:val="64436E5A"/>
    <w:rsid w:val="645946E9"/>
    <w:rsid w:val="646E7AB8"/>
    <w:rsid w:val="64A356C4"/>
    <w:rsid w:val="64DC1FCB"/>
    <w:rsid w:val="650E6EB1"/>
    <w:rsid w:val="652561E6"/>
    <w:rsid w:val="65357D63"/>
    <w:rsid w:val="65621F3D"/>
    <w:rsid w:val="65637BA1"/>
    <w:rsid w:val="657B70BB"/>
    <w:rsid w:val="65845B72"/>
    <w:rsid w:val="658C4FF3"/>
    <w:rsid w:val="6599573A"/>
    <w:rsid w:val="65C65CAF"/>
    <w:rsid w:val="65DF0033"/>
    <w:rsid w:val="65FA01FA"/>
    <w:rsid w:val="65FA7D01"/>
    <w:rsid w:val="660049FA"/>
    <w:rsid w:val="66271BBC"/>
    <w:rsid w:val="663B1D03"/>
    <w:rsid w:val="665F0127"/>
    <w:rsid w:val="66664B52"/>
    <w:rsid w:val="6675086F"/>
    <w:rsid w:val="66910C4D"/>
    <w:rsid w:val="66945D79"/>
    <w:rsid w:val="66974559"/>
    <w:rsid w:val="66A0209A"/>
    <w:rsid w:val="66AA30D5"/>
    <w:rsid w:val="66C82AD4"/>
    <w:rsid w:val="66D95D0F"/>
    <w:rsid w:val="66E04CB2"/>
    <w:rsid w:val="66F43BA7"/>
    <w:rsid w:val="674E33BE"/>
    <w:rsid w:val="677E6AE5"/>
    <w:rsid w:val="678C642E"/>
    <w:rsid w:val="6792216A"/>
    <w:rsid w:val="67B6085F"/>
    <w:rsid w:val="67D75E0C"/>
    <w:rsid w:val="680C52A9"/>
    <w:rsid w:val="681912AB"/>
    <w:rsid w:val="681A14B0"/>
    <w:rsid w:val="681E3FCC"/>
    <w:rsid w:val="685578E6"/>
    <w:rsid w:val="685C16E7"/>
    <w:rsid w:val="68835E3A"/>
    <w:rsid w:val="68AC2CAA"/>
    <w:rsid w:val="68C36341"/>
    <w:rsid w:val="68D63714"/>
    <w:rsid w:val="68EA1D03"/>
    <w:rsid w:val="69037C25"/>
    <w:rsid w:val="691E6B3B"/>
    <w:rsid w:val="69235078"/>
    <w:rsid w:val="6950266A"/>
    <w:rsid w:val="69634997"/>
    <w:rsid w:val="69696581"/>
    <w:rsid w:val="69767F7D"/>
    <w:rsid w:val="69836F11"/>
    <w:rsid w:val="69A56AA2"/>
    <w:rsid w:val="69B27A8D"/>
    <w:rsid w:val="69CF30F0"/>
    <w:rsid w:val="69D44069"/>
    <w:rsid w:val="69EC680A"/>
    <w:rsid w:val="69FB4F42"/>
    <w:rsid w:val="6A041334"/>
    <w:rsid w:val="6A0507A9"/>
    <w:rsid w:val="6A3B0437"/>
    <w:rsid w:val="6A3B17DF"/>
    <w:rsid w:val="6A453AB1"/>
    <w:rsid w:val="6A5D0475"/>
    <w:rsid w:val="6A5F7F52"/>
    <w:rsid w:val="6A7E7051"/>
    <w:rsid w:val="6A84688B"/>
    <w:rsid w:val="6A9D1C77"/>
    <w:rsid w:val="6AAE24C4"/>
    <w:rsid w:val="6AB65451"/>
    <w:rsid w:val="6AC066E1"/>
    <w:rsid w:val="6AE3605D"/>
    <w:rsid w:val="6AE360AE"/>
    <w:rsid w:val="6AF50C05"/>
    <w:rsid w:val="6AFE376E"/>
    <w:rsid w:val="6B0245C4"/>
    <w:rsid w:val="6B72268A"/>
    <w:rsid w:val="6B781665"/>
    <w:rsid w:val="6B9747E2"/>
    <w:rsid w:val="6BB9281F"/>
    <w:rsid w:val="6BCB5F59"/>
    <w:rsid w:val="6BDB4818"/>
    <w:rsid w:val="6C0C12DF"/>
    <w:rsid w:val="6C1D145A"/>
    <w:rsid w:val="6C2427FF"/>
    <w:rsid w:val="6C2A262E"/>
    <w:rsid w:val="6C370A0D"/>
    <w:rsid w:val="6C7336D5"/>
    <w:rsid w:val="6C927A07"/>
    <w:rsid w:val="6C934508"/>
    <w:rsid w:val="6C9A310C"/>
    <w:rsid w:val="6C9B106B"/>
    <w:rsid w:val="6C9C3CF6"/>
    <w:rsid w:val="6CBD40F5"/>
    <w:rsid w:val="6CEE0A44"/>
    <w:rsid w:val="6CEF51D5"/>
    <w:rsid w:val="6CF82AB4"/>
    <w:rsid w:val="6CFC4215"/>
    <w:rsid w:val="6D2A7CCF"/>
    <w:rsid w:val="6D327A7E"/>
    <w:rsid w:val="6D677889"/>
    <w:rsid w:val="6D744DB2"/>
    <w:rsid w:val="6DA64840"/>
    <w:rsid w:val="6DBA6DD9"/>
    <w:rsid w:val="6DDB60F1"/>
    <w:rsid w:val="6DF7321B"/>
    <w:rsid w:val="6E1E2057"/>
    <w:rsid w:val="6E4551DB"/>
    <w:rsid w:val="6E5C3A9B"/>
    <w:rsid w:val="6E6D0063"/>
    <w:rsid w:val="6E7B4888"/>
    <w:rsid w:val="6E853B82"/>
    <w:rsid w:val="6E9E33F4"/>
    <w:rsid w:val="6EA661AC"/>
    <w:rsid w:val="6ED21986"/>
    <w:rsid w:val="6F0E2A64"/>
    <w:rsid w:val="6F131039"/>
    <w:rsid w:val="6F173591"/>
    <w:rsid w:val="6F18632F"/>
    <w:rsid w:val="6F397905"/>
    <w:rsid w:val="6F514241"/>
    <w:rsid w:val="6F7677C4"/>
    <w:rsid w:val="6F8734A9"/>
    <w:rsid w:val="6FA93A04"/>
    <w:rsid w:val="6FBA510A"/>
    <w:rsid w:val="70011A5D"/>
    <w:rsid w:val="70027051"/>
    <w:rsid w:val="700354E2"/>
    <w:rsid w:val="7019630A"/>
    <w:rsid w:val="708332E1"/>
    <w:rsid w:val="70DB26FC"/>
    <w:rsid w:val="70E705B2"/>
    <w:rsid w:val="7101553E"/>
    <w:rsid w:val="7116518A"/>
    <w:rsid w:val="71233604"/>
    <w:rsid w:val="713A7974"/>
    <w:rsid w:val="71667AF9"/>
    <w:rsid w:val="716D0931"/>
    <w:rsid w:val="716D2954"/>
    <w:rsid w:val="71700E09"/>
    <w:rsid w:val="71972F43"/>
    <w:rsid w:val="71A84DEA"/>
    <w:rsid w:val="71DF3FDB"/>
    <w:rsid w:val="71EA0740"/>
    <w:rsid w:val="71F54F66"/>
    <w:rsid w:val="71F67ABF"/>
    <w:rsid w:val="721D79F5"/>
    <w:rsid w:val="722A180C"/>
    <w:rsid w:val="722C3EE9"/>
    <w:rsid w:val="723B6413"/>
    <w:rsid w:val="72427A01"/>
    <w:rsid w:val="72643586"/>
    <w:rsid w:val="726C4974"/>
    <w:rsid w:val="7293628C"/>
    <w:rsid w:val="729635BF"/>
    <w:rsid w:val="72B53558"/>
    <w:rsid w:val="72E67F52"/>
    <w:rsid w:val="72F7037A"/>
    <w:rsid w:val="73070D39"/>
    <w:rsid w:val="730A35A1"/>
    <w:rsid w:val="731D34A4"/>
    <w:rsid w:val="73321A5B"/>
    <w:rsid w:val="73344388"/>
    <w:rsid w:val="738D15D6"/>
    <w:rsid w:val="73A50A20"/>
    <w:rsid w:val="73C50930"/>
    <w:rsid w:val="73DA421C"/>
    <w:rsid w:val="73E61B40"/>
    <w:rsid w:val="74085FD1"/>
    <w:rsid w:val="7414050F"/>
    <w:rsid w:val="741E5339"/>
    <w:rsid w:val="742F3B5E"/>
    <w:rsid w:val="74306E60"/>
    <w:rsid w:val="746B4818"/>
    <w:rsid w:val="748B45E1"/>
    <w:rsid w:val="749E093B"/>
    <w:rsid w:val="74AD6EC0"/>
    <w:rsid w:val="74B247D3"/>
    <w:rsid w:val="74B24E7D"/>
    <w:rsid w:val="74EA166A"/>
    <w:rsid w:val="74FA2279"/>
    <w:rsid w:val="75271F8D"/>
    <w:rsid w:val="75442AEB"/>
    <w:rsid w:val="755312A6"/>
    <w:rsid w:val="7568080A"/>
    <w:rsid w:val="758A1D88"/>
    <w:rsid w:val="75A122DB"/>
    <w:rsid w:val="75B90A76"/>
    <w:rsid w:val="75BD7F68"/>
    <w:rsid w:val="75C468D5"/>
    <w:rsid w:val="75C635F9"/>
    <w:rsid w:val="760C0126"/>
    <w:rsid w:val="76196DB5"/>
    <w:rsid w:val="76206D95"/>
    <w:rsid w:val="765A7D33"/>
    <w:rsid w:val="766328BC"/>
    <w:rsid w:val="768F2867"/>
    <w:rsid w:val="769A3170"/>
    <w:rsid w:val="76BB03FF"/>
    <w:rsid w:val="76E8640F"/>
    <w:rsid w:val="76ED027F"/>
    <w:rsid w:val="77266AFF"/>
    <w:rsid w:val="77315C25"/>
    <w:rsid w:val="77347D67"/>
    <w:rsid w:val="773A121F"/>
    <w:rsid w:val="77796C3E"/>
    <w:rsid w:val="777A7F02"/>
    <w:rsid w:val="7787403E"/>
    <w:rsid w:val="77874063"/>
    <w:rsid w:val="77D65D4F"/>
    <w:rsid w:val="77DA71FC"/>
    <w:rsid w:val="77DC3C44"/>
    <w:rsid w:val="77DD3AD1"/>
    <w:rsid w:val="78001695"/>
    <w:rsid w:val="781272BE"/>
    <w:rsid w:val="782B3DDE"/>
    <w:rsid w:val="78386986"/>
    <w:rsid w:val="783A7E49"/>
    <w:rsid w:val="783B0E44"/>
    <w:rsid w:val="783E409D"/>
    <w:rsid w:val="78962CA9"/>
    <w:rsid w:val="789A5C7D"/>
    <w:rsid w:val="78BB31B1"/>
    <w:rsid w:val="78F13141"/>
    <w:rsid w:val="78FF49A0"/>
    <w:rsid w:val="79131B9D"/>
    <w:rsid w:val="792C6DFA"/>
    <w:rsid w:val="79563C94"/>
    <w:rsid w:val="798E4CCD"/>
    <w:rsid w:val="7996551C"/>
    <w:rsid w:val="79A03880"/>
    <w:rsid w:val="79B826AF"/>
    <w:rsid w:val="7A026157"/>
    <w:rsid w:val="7A0B26F9"/>
    <w:rsid w:val="7A0B5892"/>
    <w:rsid w:val="7A665659"/>
    <w:rsid w:val="7A705C8A"/>
    <w:rsid w:val="7AC52DC4"/>
    <w:rsid w:val="7B4869DA"/>
    <w:rsid w:val="7B4F4532"/>
    <w:rsid w:val="7B622723"/>
    <w:rsid w:val="7B6449F7"/>
    <w:rsid w:val="7B7D7A27"/>
    <w:rsid w:val="7B9D5B21"/>
    <w:rsid w:val="7BA40D84"/>
    <w:rsid w:val="7BB44A26"/>
    <w:rsid w:val="7BC51B08"/>
    <w:rsid w:val="7BD138FA"/>
    <w:rsid w:val="7BD7786E"/>
    <w:rsid w:val="7BE2556C"/>
    <w:rsid w:val="7BEE53F4"/>
    <w:rsid w:val="7C1366DC"/>
    <w:rsid w:val="7C1E1AB6"/>
    <w:rsid w:val="7C2B5A88"/>
    <w:rsid w:val="7C335465"/>
    <w:rsid w:val="7C3E65E7"/>
    <w:rsid w:val="7C4C4057"/>
    <w:rsid w:val="7C4E3B9C"/>
    <w:rsid w:val="7C5D3D10"/>
    <w:rsid w:val="7C774E16"/>
    <w:rsid w:val="7CB83DAA"/>
    <w:rsid w:val="7CCD4590"/>
    <w:rsid w:val="7CF74A8A"/>
    <w:rsid w:val="7D0B472A"/>
    <w:rsid w:val="7D0F3792"/>
    <w:rsid w:val="7D193396"/>
    <w:rsid w:val="7D207E8B"/>
    <w:rsid w:val="7D2D4F98"/>
    <w:rsid w:val="7D4D077E"/>
    <w:rsid w:val="7D853B63"/>
    <w:rsid w:val="7D9E0175"/>
    <w:rsid w:val="7DAD309D"/>
    <w:rsid w:val="7DE87439"/>
    <w:rsid w:val="7DFB677D"/>
    <w:rsid w:val="7E1642F6"/>
    <w:rsid w:val="7E211D3C"/>
    <w:rsid w:val="7E23034B"/>
    <w:rsid w:val="7E3531FB"/>
    <w:rsid w:val="7E40101B"/>
    <w:rsid w:val="7E674C0E"/>
    <w:rsid w:val="7E9D4D1D"/>
    <w:rsid w:val="7EBA0A3A"/>
    <w:rsid w:val="7EBE7128"/>
    <w:rsid w:val="7ED83AB2"/>
    <w:rsid w:val="7F005D92"/>
    <w:rsid w:val="7F0551F3"/>
    <w:rsid w:val="7F563FC5"/>
    <w:rsid w:val="7F614EC9"/>
    <w:rsid w:val="7F703A3C"/>
    <w:rsid w:val="7F9912EE"/>
    <w:rsid w:val="7FA47B7A"/>
    <w:rsid w:val="7FAC3005"/>
    <w:rsid w:val="7FB13D17"/>
    <w:rsid w:val="7FD7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44444"/>
      <w:u w:val="none"/>
    </w:rPr>
  </w:style>
  <w:style w:type="character" w:styleId="13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 w:eastAsia="Courier New" w:cs="Courier New"/>
    </w:rPr>
  </w:style>
  <w:style w:type="character" w:customStyle="1" w:styleId="17">
    <w:name w:val="tab"/>
    <w:basedOn w:val="6"/>
    <w:qFormat/>
    <w:uiPriority w:val="0"/>
    <w:rPr>
      <w:color w:val="A4BCD6"/>
    </w:rPr>
  </w:style>
  <w:style w:type="character" w:customStyle="1" w:styleId="1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current"/>
    <w:basedOn w:val="6"/>
    <w:qFormat/>
    <w:uiPriority w:val="0"/>
    <w:rPr>
      <w:b/>
      <w:bdr w:val="single" w:color="CCCCCC" w:sz="6" w:space="0"/>
      <w:shd w:val="clear" w:color="auto" w:fill="E8E8E8"/>
    </w:rPr>
  </w:style>
  <w:style w:type="character" w:customStyle="1" w:styleId="21">
    <w:name w:val="pic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256</Words>
  <Characters>1464</Characters>
  <Lines>12</Lines>
  <Paragraphs>3</Paragraphs>
  <TotalTime>71</TotalTime>
  <ScaleCrop>false</ScaleCrop>
  <LinksUpToDate>false</LinksUpToDate>
  <CharactersWithSpaces>1717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2018-01-04T03:27:00Z</dcterms:created>
  <dc:creator>ppop</dc:creator>
  <cp:lastModifiedBy>陈敏之（地源热泵杂志社）</cp:lastModifiedBy>
  <cp:lastPrinted>2017-06-09T02:06:00Z</cp:lastPrinted>
  <dcterms:modified xsi:type="dcterms:W3CDTF">2019-02-25T01:16:59Z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